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336C7" w14:textId="77777777" w:rsidR="008D232E" w:rsidRPr="008D232E" w:rsidRDefault="008D232E" w:rsidP="008D232E">
      <w:pPr>
        <w:pStyle w:val="Nzev"/>
        <w:rPr>
          <w:b w:val="0"/>
          <w:i/>
          <w:caps/>
          <w:color w:val="0070C0"/>
          <w:sz w:val="20"/>
        </w:rPr>
      </w:pPr>
      <w:r w:rsidRPr="008D232E">
        <w:rPr>
          <w:b w:val="0"/>
          <w:i/>
          <w:caps/>
          <w:color w:val="0070C0"/>
          <w:sz w:val="20"/>
        </w:rPr>
        <w:t>vyhotovit na hlavičkovém papíru zaměstnavatele</w:t>
      </w:r>
    </w:p>
    <w:p w14:paraId="2409251F" w14:textId="77777777" w:rsidR="008D232E" w:rsidRPr="008D232E" w:rsidRDefault="008D232E" w:rsidP="008D232E">
      <w:pPr>
        <w:widowControl w:val="0"/>
        <w:jc w:val="center"/>
        <w:rPr>
          <w:b/>
          <w:snapToGrid w:val="0"/>
          <w:color w:val="000000"/>
          <w:sz w:val="26"/>
          <w:szCs w:val="26"/>
        </w:rPr>
      </w:pPr>
    </w:p>
    <w:p w14:paraId="3B306CCB" w14:textId="77777777" w:rsidR="008D232E" w:rsidRPr="008D232E" w:rsidRDefault="008D232E" w:rsidP="008D232E">
      <w:pPr>
        <w:widowControl w:val="0"/>
        <w:jc w:val="center"/>
        <w:rPr>
          <w:b/>
          <w:snapToGrid w:val="0"/>
          <w:color w:val="000000"/>
          <w:sz w:val="28"/>
          <w:szCs w:val="28"/>
        </w:rPr>
      </w:pPr>
    </w:p>
    <w:p w14:paraId="5DA783F5" w14:textId="1A8D5632" w:rsidR="00C93774" w:rsidRPr="008D232E" w:rsidRDefault="00C93774" w:rsidP="00C93774">
      <w:pPr>
        <w:widowControl w:val="0"/>
        <w:jc w:val="center"/>
        <w:rPr>
          <w:b/>
          <w:snapToGrid w:val="0"/>
          <w:color w:val="000000"/>
          <w:sz w:val="28"/>
          <w:szCs w:val="28"/>
        </w:rPr>
      </w:pPr>
      <w:r w:rsidRPr="008D232E">
        <w:rPr>
          <w:b/>
          <w:snapToGrid w:val="0"/>
          <w:color w:val="000000"/>
          <w:sz w:val="28"/>
          <w:szCs w:val="28"/>
        </w:rPr>
        <w:t>INFORMACE O OBSAHU PRACOVNÍHO POMĚRU</w:t>
      </w:r>
    </w:p>
    <w:p w14:paraId="4B8B9B75" w14:textId="03B44E97" w:rsidR="00C93774" w:rsidRPr="008D232E" w:rsidRDefault="00C93774" w:rsidP="00C93774">
      <w:pPr>
        <w:widowControl w:val="0"/>
        <w:jc w:val="center"/>
        <w:rPr>
          <w:snapToGrid w:val="0"/>
          <w:color w:val="000000"/>
        </w:rPr>
      </w:pPr>
      <w:r w:rsidRPr="008D232E">
        <w:rPr>
          <w:snapToGrid w:val="0"/>
          <w:color w:val="000000"/>
        </w:rPr>
        <w:t xml:space="preserve">ve smyslu </w:t>
      </w:r>
      <w:proofErr w:type="spellStart"/>
      <w:r w:rsidRPr="008D232E">
        <w:rPr>
          <w:snapToGrid w:val="0"/>
          <w:color w:val="000000"/>
        </w:rPr>
        <w:t>ust</w:t>
      </w:r>
      <w:proofErr w:type="spellEnd"/>
      <w:r w:rsidRPr="008D232E">
        <w:rPr>
          <w:snapToGrid w:val="0"/>
          <w:color w:val="000000"/>
        </w:rPr>
        <w:t>. § 37 zákona č. 262/2006 Sb., zákoník práce, v</w:t>
      </w:r>
      <w:r w:rsidR="008D232E">
        <w:rPr>
          <w:snapToGrid w:val="0"/>
          <w:color w:val="000000"/>
        </w:rPr>
        <w:t xml:space="preserve"> platném </w:t>
      </w:r>
      <w:r w:rsidRPr="008D232E">
        <w:rPr>
          <w:snapToGrid w:val="0"/>
          <w:color w:val="000000"/>
        </w:rPr>
        <w:t>znění</w:t>
      </w:r>
      <w:r w:rsidR="008D232E">
        <w:rPr>
          <w:snapToGrid w:val="0"/>
          <w:color w:val="000000"/>
        </w:rPr>
        <w:t xml:space="preserve"> (</w:t>
      </w:r>
      <w:r w:rsidRPr="008D232E">
        <w:t>dále jen „zákoník práce“)</w:t>
      </w:r>
    </w:p>
    <w:p w14:paraId="45D7A4C1" w14:textId="77777777" w:rsidR="00C93774" w:rsidRPr="008D232E" w:rsidRDefault="00C93774" w:rsidP="00C93774">
      <w:pPr>
        <w:widowControl w:val="0"/>
        <w:rPr>
          <w:b/>
          <w:snapToGrid w:val="0"/>
          <w:color w:val="000000"/>
        </w:rPr>
      </w:pPr>
    </w:p>
    <w:p w14:paraId="7CD8645D" w14:textId="77777777" w:rsidR="00C93774" w:rsidRPr="008D232E" w:rsidRDefault="00C93774" w:rsidP="00C93774">
      <w:pPr>
        <w:widowControl w:val="0"/>
        <w:rPr>
          <w:b/>
          <w:snapToGrid w:val="0"/>
          <w:color w:val="000000"/>
        </w:rPr>
      </w:pPr>
    </w:p>
    <w:p w14:paraId="05E5A721" w14:textId="77777777" w:rsidR="008D232E" w:rsidRPr="008C6F6B" w:rsidRDefault="008D232E" w:rsidP="008D232E">
      <w:pPr>
        <w:rPr>
          <w:color w:val="000000"/>
          <w:sz w:val="22"/>
          <w:szCs w:val="22"/>
        </w:rPr>
      </w:pPr>
      <w:r w:rsidRPr="008C6F6B">
        <w:rPr>
          <w:b/>
          <w:color w:val="000000"/>
          <w:sz w:val="22"/>
          <w:szCs w:val="22"/>
        </w:rPr>
        <w:t>Zaměstnavatel:</w:t>
      </w:r>
      <w:r w:rsidRPr="008C6F6B">
        <w:rPr>
          <w:color w:val="000000"/>
          <w:sz w:val="22"/>
          <w:szCs w:val="22"/>
        </w:rPr>
        <w:t xml:space="preserve"> </w:t>
      </w:r>
      <w:r w:rsidRPr="008C6F6B">
        <w:rPr>
          <w:color w:val="000000"/>
          <w:sz w:val="22"/>
          <w:szCs w:val="22"/>
        </w:rPr>
        <w:tab/>
      </w:r>
      <w:r w:rsidRPr="008C6F6B">
        <w:rPr>
          <w:b/>
          <w:color w:val="000000"/>
          <w:sz w:val="22"/>
          <w:szCs w:val="22"/>
        </w:rPr>
        <w:t>……………………………</w:t>
      </w:r>
      <w:proofErr w:type="gramStart"/>
      <w:r w:rsidRPr="008C6F6B">
        <w:rPr>
          <w:b/>
          <w:color w:val="000000"/>
          <w:sz w:val="22"/>
          <w:szCs w:val="22"/>
        </w:rPr>
        <w:t>…….</w:t>
      </w:r>
      <w:proofErr w:type="gramEnd"/>
      <w:r w:rsidRPr="008C6F6B">
        <w:rPr>
          <w:b/>
          <w:color w:val="000000"/>
          <w:sz w:val="22"/>
          <w:szCs w:val="22"/>
        </w:rPr>
        <w:t>.</w:t>
      </w:r>
    </w:p>
    <w:p w14:paraId="56494C6B" w14:textId="77777777" w:rsidR="008D232E" w:rsidRPr="008C6F6B" w:rsidRDefault="008D232E" w:rsidP="008D232E">
      <w:pPr>
        <w:rPr>
          <w:color w:val="000000"/>
          <w:sz w:val="22"/>
          <w:szCs w:val="22"/>
        </w:rPr>
      </w:pPr>
      <w:r w:rsidRPr="008C6F6B">
        <w:rPr>
          <w:color w:val="000000"/>
          <w:sz w:val="22"/>
          <w:szCs w:val="22"/>
        </w:rPr>
        <w:t>se sídlem:</w:t>
      </w:r>
      <w:r w:rsidRPr="008C6F6B">
        <w:rPr>
          <w:color w:val="000000"/>
          <w:sz w:val="22"/>
          <w:szCs w:val="22"/>
        </w:rPr>
        <w:tab/>
      </w:r>
      <w:proofErr w:type="gramStart"/>
      <w:r w:rsidRPr="008C6F6B">
        <w:rPr>
          <w:color w:val="000000"/>
          <w:sz w:val="22"/>
          <w:szCs w:val="22"/>
        </w:rPr>
        <w:tab/>
        <w:t>.…</w:t>
      </w:r>
      <w:proofErr w:type="gramEnd"/>
      <w:r w:rsidRPr="008C6F6B">
        <w:rPr>
          <w:color w:val="000000"/>
          <w:sz w:val="22"/>
          <w:szCs w:val="22"/>
        </w:rPr>
        <w:t>……………………………….</w:t>
      </w:r>
    </w:p>
    <w:p w14:paraId="55057DE3" w14:textId="77777777" w:rsidR="008D232E" w:rsidRPr="008C6F6B" w:rsidRDefault="008D232E" w:rsidP="008D232E">
      <w:pPr>
        <w:rPr>
          <w:color w:val="000000"/>
          <w:sz w:val="22"/>
          <w:szCs w:val="22"/>
        </w:rPr>
      </w:pPr>
      <w:r w:rsidRPr="008C6F6B">
        <w:rPr>
          <w:color w:val="000000"/>
          <w:sz w:val="22"/>
          <w:szCs w:val="22"/>
        </w:rPr>
        <w:t>IČO:</w:t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  <w:t>……………………………</w:t>
      </w:r>
      <w:proofErr w:type="gramStart"/>
      <w:r w:rsidRPr="008C6F6B">
        <w:rPr>
          <w:color w:val="000000"/>
          <w:sz w:val="22"/>
          <w:szCs w:val="22"/>
        </w:rPr>
        <w:t>…….</w:t>
      </w:r>
      <w:proofErr w:type="gramEnd"/>
      <w:r w:rsidRPr="008C6F6B">
        <w:rPr>
          <w:color w:val="000000"/>
          <w:sz w:val="22"/>
          <w:szCs w:val="22"/>
        </w:rPr>
        <w:t>.</w:t>
      </w:r>
    </w:p>
    <w:p w14:paraId="4EBB3F36" w14:textId="77777777" w:rsidR="008D232E" w:rsidRPr="008C6F6B" w:rsidRDefault="008D232E" w:rsidP="008D232E">
      <w:pPr>
        <w:rPr>
          <w:color w:val="000000"/>
          <w:sz w:val="22"/>
          <w:szCs w:val="22"/>
        </w:rPr>
      </w:pPr>
      <w:r w:rsidRPr="008C6F6B">
        <w:rPr>
          <w:color w:val="000000"/>
          <w:sz w:val="22"/>
          <w:szCs w:val="22"/>
        </w:rPr>
        <w:t xml:space="preserve">zastoupený: </w:t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  <w:t>……………………………</w:t>
      </w:r>
      <w:proofErr w:type="gramStart"/>
      <w:r w:rsidRPr="008C6F6B">
        <w:rPr>
          <w:color w:val="000000"/>
          <w:sz w:val="22"/>
          <w:szCs w:val="22"/>
        </w:rPr>
        <w:t>…….</w:t>
      </w:r>
      <w:proofErr w:type="gramEnd"/>
      <w:r w:rsidRPr="008C6F6B">
        <w:rPr>
          <w:color w:val="000000"/>
          <w:sz w:val="22"/>
          <w:szCs w:val="22"/>
        </w:rPr>
        <w:t>., …………………………</w:t>
      </w:r>
    </w:p>
    <w:p w14:paraId="0074DAFB" w14:textId="77777777" w:rsidR="008D232E" w:rsidRPr="008C6F6B" w:rsidRDefault="008D232E" w:rsidP="008D232E">
      <w:pPr>
        <w:rPr>
          <w:sz w:val="22"/>
          <w:szCs w:val="22"/>
        </w:rPr>
      </w:pPr>
      <w:r w:rsidRPr="008C6F6B">
        <w:rPr>
          <w:sz w:val="22"/>
          <w:szCs w:val="22"/>
        </w:rPr>
        <w:t xml:space="preserve">       </w:t>
      </w:r>
    </w:p>
    <w:p w14:paraId="1E0172ED" w14:textId="77777777" w:rsidR="008D232E" w:rsidRPr="008C6F6B" w:rsidRDefault="008D232E" w:rsidP="008D232E">
      <w:pPr>
        <w:rPr>
          <w:sz w:val="22"/>
          <w:szCs w:val="22"/>
        </w:rPr>
      </w:pPr>
      <w:r w:rsidRPr="008C6F6B">
        <w:rPr>
          <w:b/>
          <w:sz w:val="22"/>
          <w:szCs w:val="22"/>
        </w:rPr>
        <w:t>Zaměstnanec</w:t>
      </w:r>
      <w:r w:rsidRPr="008C6F6B">
        <w:rPr>
          <w:sz w:val="22"/>
          <w:szCs w:val="22"/>
        </w:rPr>
        <w:t xml:space="preserve">: </w:t>
      </w:r>
      <w:r w:rsidRPr="008C6F6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C6F6B">
        <w:rPr>
          <w:b/>
          <w:color w:val="000000"/>
          <w:sz w:val="22"/>
          <w:szCs w:val="22"/>
        </w:rPr>
        <w:t>……………………………</w:t>
      </w:r>
      <w:proofErr w:type="gramStart"/>
      <w:r w:rsidRPr="008C6F6B">
        <w:rPr>
          <w:b/>
          <w:color w:val="000000"/>
          <w:sz w:val="22"/>
          <w:szCs w:val="22"/>
        </w:rPr>
        <w:t>…….</w:t>
      </w:r>
      <w:proofErr w:type="gramEnd"/>
      <w:r w:rsidRPr="008C6F6B">
        <w:rPr>
          <w:b/>
          <w:color w:val="000000"/>
          <w:sz w:val="22"/>
          <w:szCs w:val="22"/>
        </w:rPr>
        <w:t>.</w:t>
      </w:r>
      <w:r w:rsidRPr="008C6F6B">
        <w:rPr>
          <w:sz w:val="22"/>
          <w:szCs w:val="22"/>
        </w:rPr>
        <w:t xml:space="preserve">  </w:t>
      </w:r>
    </w:p>
    <w:p w14:paraId="38A2BA3A" w14:textId="77777777" w:rsidR="008D232E" w:rsidRPr="008C6F6B" w:rsidRDefault="008D232E" w:rsidP="008D232E">
      <w:pPr>
        <w:rPr>
          <w:sz w:val="22"/>
          <w:szCs w:val="22"/>
        </w:rPr>
      </w:pPr>
      <w:r w:rsidRPr="008C6F6B">
        <w:rPr>
          <w:sz w:val="22"/>
          <w:szCs w:val="22"/>
        </w:rPr>
        <w:t xml:space="preserve">narozen: </w:t>
      </w:r>
      <w:r w:rsidRPr="008C6F6B">
        <w:rPr>
          <w:sz w:val="22"/>
          <w:szCs w:val="22"/>
        </w:rPr>
        <w:tab/>
      </w:r>
      <w:proofErr w:type="gramStart"/>
      <w:r w:rsidRPr="008C6F6B">
        <w:rPr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>.…</w:t>
      </w:r>
      <w:proofErr w:type="gramEnd"/>
      <w:r w:rsidRPr="008C6F6B">
        <w:rPr>
          <w:color w:val="000000"/>
          <w:sz w:val="22"/>
          <w:szCs w:val="22"/>
        </w:rPr>
        <w:t>……………………………….</w:t>
      </w:r>
      <w:r w:rsidRPr="008C6F6B">
        <w:rPr>
          <w:sz w:val="22"/>
          <w:szCs w:val="22"/>
        </w:rPr>
        <w:t xml:space="preserve">  </w:t>
      </w:r>
    </w:p>
    <w:p w14:paraId="55CF1707" w14:textId="77777777" w:rsidR="008D232E" w:rsidRPr="008C6F6B" w:rsidRDefault="008D232E" w:rsidP="008D232E">
      <w:pPr>
        <w:jc w:val="both"/>
        <w:rPr>
          <w:color w:val="000000"/>
          <w:sz w:val="22"/>
          <w:szCs w:val="22"/>
        </w:rPr>
      </w:pPr>
      <w:r w:rsidRPr="008C6F6B">
        <w:rPr>
          <w:sz w:val="22"/>
          <w:szCs w:val="22"/>
        </w:rPr>
        <w:t>trvale bytem:</w:t>
      </w:r>
      <w:r w:rsidRPr="008C6F6B">
        <w:rPr>
          <w:sz w:val="22"/>
          <w:szCs w:val="22"/>
        </w:rPr>
        <w:tab/>
      </w:r>
      <w:proofErr w:type="gramStart"/>
      <w:r w:rsidRPr="008C6F6B">
        <w:rPr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>.…</w:t>
      </w:r>
      <w:proofErr w:type="gramEnd"/>
      <w:r w:rsidRPr="008C6F6B">
        <w:rPr>
          <w:color w:val="000000"/>
          <w:sz w:val="22"/>
          <w:szCs w:val="22"/>
        </w:rPr>
        <w:t>……………………………….</w:t>
      </w:r>
    </w:p>
    <w:p w14:paraId="24E3E570" w14:textId="098C6C8A" w:rsidR="00C93774" w:rsidRPr="008D232E" w:rsidRDefault="00C93774" w:rsidP="00C93774">
      <w:pPr>
        <w:rPr>
          <w:color w:val="000000"/>
          <w:sz w:val="22"/>
          <w:szCs w:val="22"/>
        </w:rPr>
      </w:pPr>
    </w:p>
    <w:p w14:paraId="55E5CD15" w14:textId="77777777" w:rsidR="00C93774" w:rsidRPr="008D232E" w:rsidRDefault="00C93774" w:rsidP="00C93774">
      <w:pPr>
        <w:jc w:val="both"/>
        <w:rPr>
          <w:color w:val="000000"/>
          <w:sz w:val="22"/>
          <w:szCs w:val="22"/>
        </w:rPr>
      </w:pPr>
    </w:p>
    <w:p w14:paraId="23F86B97" w14:textId="3032AA77" w:rsidR="008620CB" w:rsidRPr="008D232E" w:rsidRDefault="008620CB" w:rsidP="00C93774">
      <w:pPr>
        <w:pStyle w:val="Zkladntext"/>
        <w:rPr>
          <w:rFonts w:ascii="Times New Roman" w:hAnsi="Times New Roman" w:cs="Times New Roman"/>
          <w:bCs/>
          <w:iCs/>
          <w:sz w:val="22"/>
          <w:szCs w:val="22"/>
        </w:rPr>
      </w:pPr>
      <w:r w:rsidRPr="008D232E">
        <w:rPr>
          <w:rFonts w:ascii="Times New Roman" w:hAnsi="Times New Roman" w:cs="Times New Roman"/>
          <w:b/>
          <w:iCs/>
          <w:sz w:val="22"/>
          <w:szCs w:val="22"/>
        </w:rPr>
        <w:t xml:space="preserve">Pracovní smlouva uzavřena dne: </w:t>
      </w:r>
      <w:r w:rsidRPr="008D232E">
        <w:rPr>
          <w:rFonts w:ascii="Times New Roman" w:hAnsi="Times New Roman" w:cs="Times New Roman"/>
          <w:bCs/>
          <w:iCs/>
          <w:sz w:val="22"/>
          <w:szCs w:val="22"/>
        </w:rPr>
        <w:t>……………………</w:t>
      </w:r>
    </w:p>
    <w:p w14:paraId="182534F7" w14:textId="77777777" w:rsidR="008620CB" w:rsidRDefault="008620CB" w:rsidP="00C93774">
      <w:pPr>
        <w:pStyle w:val="Zkladntext"/>
        <w:rPr>
          <w:rFonts w:ascii="Times New Roman" w:hAnsi="Times New Roman" w:cs="Times New Roman"/>
          <w:b/>
          <w:iCs/>
          <w:sz w:val="22"/>
          <w:szCs w:val="22"/>
        </w:rPr>
      </w:pPr>
    </w:p>
    <w:p w14:paraId="1EBEDC8E" w14:textId="620E10B7" w:rsidR="008D232E" w:rsidRPr="004A0C01" w:rsidRDefault="008D232E" w:rsidP="008D232E">
      <w:pPr>
        <w:pStyle w:val="Zkladntext"/>
        <w:spacing w:after="120"/>
        <w:rPr>
          <w:rFonts w:ascii="Times New Roman" w:hAnsi="Times New Roman" w:cs="Times New Roman"/>
          <w:sz w:val="22"/>
          <w:szCs w:val="22"/>
        </w:rPr>
      </w:pPr>
      <w:r w:rsidRPr="008D232E">
        <w:rPr>
          <w:rFonts w:ascii="Times New Roman tučné" w:hAnsi="Times New Roman tučné" w:cs="Times New Roman"/>
          <w:b/>
          <w:iCs/>
          <w:sz w:val="22"/>
          <w:szCs w:val="22"/>
        </w:rPr>
        <w:t>Zařazení zaměstnance – pracovní pozice</w:t>
      </w:r>
      <w:r w:rsidRPr="00514549">
        <w:rPr>
          <w:rFonts w:ascii="Times New Roman" w:hAnsi="Times New Roman" w:cs="Times New Roman"/>
          <w:b/>
          <w:iCs/>
          <w:sz w:val="22"/>
          <w:szCs w:val="22"/>
        </w:rPr>
        <w:t>:</w:t>
      </w:r>
      <w:r w:rsidRPr="00514549">
        <w:rPr>
          <w:rFonts w:ascii="Times New Roman" w:hAnsi="Times New Roman" w:cs="Times New Roman"/>
          <w:b/>
          <w:iCs/>
          <w:sz w:val="22"/>
          <w:szCs w:val="22"/>
        </w:rPr>
        <w:tab/>
      </w:r>
      <w:r w:rsidRPr="0051454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514549">
        <w:rPr>
          <w:rFonts w:ascii="Times New Roman" w:hAnsi="Times New Roman" w:cs="Times New Roman"/>
          <w:sz w:val="22"/>
          <w:szCs w:val="22"/>
        </w:rPr>
        <w:t>……………………………</w:t>
      </w:r>
      <w:proofErr w:type="gramStart"/>
      <w:r w:rsidRPr="00514549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514549">
        <w:rPr>
          <w:rFonts w:ascii="Times New Roman" w:hAnsi="Times New Roman" w:cs="Times New Roman"/>
          <w:sz w:val="22"/>
          <w:szCs w:val="22"/>
        </w:rPr>
        <w:t>.</w:t>
      </w:r>
    </w:p>
    <w:p w14:paraId="1B1FFE97" w14:textId="4CAB82D3" w:rsidR="008D232E" w:rsidRDefault="008D232E" w:rsidP="008D232E">
      <w:pPr>
        <w:pStyle w:val="Zkladntext"/>
        <w:spacing w:after="120"/>
        <w:rPr>
          <w:rFonts w:ascii="Times New Roman" w:hAnsi="Times New Roman" w:cs="Times New Roman"/>
          <w:b/>
          <w:iCs/>
          <w:sz w:val="22"/>
          <w:szCs w:val="22"/>
        </w:rPr>
      </w:pPr>
      <w:r w:rsidRPr="008D232E">
        <w:rPr>
          <w:rFonts w:ascii="Times New Roman tučné" w:hAnsi="Times New Roman tučné" w:cs="Times New Roman"/>
          <w:b/>
          <w:snapToGrid w:val="0"/>
          <w:color w:val="000000"/>
          <w:sz w:val="22"/>
          <w:szCs w:val="22"/>
        </w:rPr>
        <w:t>Den nástupu do práce a den vzniku pracovního poměru</w:t>
      </w:r>
      <w:r>
        <w:rPr>
          <w:rFonts w:ascii="Times New Roman" w:hAnsi="Times New Roman" w:cs="Times New Roman"/>
          <w:b/>
          <w:iCs/>
          <w:sz w:val="22"/>
          <w:szCs w:val="22"/>
        </w:rPr>
        <w:t>:</w:t>
      </w:r>
      <w:r>
        <w:rPr>
          <w:rFonts w:ascii="Times New Roman" w:hAnsi="Times New Roman" w:cs="Times New Roman"/>
          <w:b/>
          <w:i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……………………………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3576B9E1" w14:textId="77777777" w:rsidR="008D232E" w:rsidRDefault="008D232E" w:rsidP="008D232E">
      <w:pPr>
        <w:pStyle w:val="Zkladntext"/>
        <w:spacing w:after="120"/>
        <w:rPr>
          <w:rFonts w:ascii="Times New Roman" w:hAnsi="Times New Roman" w:cs="Times New Roman"/>
          <w:sz w:val="22"/>
          <w:szCs w:val="22"/>
        </w:rPr>
      </w:pPr>
      <w:r w:rsidRPr="008C6F6B">
        <w:rPr>
          <w:rFonts w:ascii="Times New Roman" w:hAnsi="Times New Roman" w:cs="Times New Roman"/>
          <w:b/>
          <w:iCs/>
          <w:sz w:val="22"/>
          <w:szCs w:val="22"/>
        </w:rPr>
        <w:t>Místo výkonu práce:</w:t>
      </w:r>
      <w:r>
        <w:rPr>
          <w:rFonts w:ascii="Times New Roman" w:hAnsi="Times New Roman" w:cs="Times New Roman"/>
          <w:b/>
          <w:iCs/>
          <w:sz w:val="22"/>
          <w:szCs w:val="22"/>
        </w:rPr>
        <w:tab/>
      </w:r>
      <w:r>
        <w:rPr>
          <w:rFonts w:ascii="Times New Roman" w:hAnsi="Times New Roman" w:cs="Times New Roman"/>
          <w:b/>
          <w:i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……………………………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237B45DB" w14:textId="488C37BF" w:rsidR="008D232E" w:rsidRDefault="008D232E" w:rsidP="008D232E">
      <w:pPr>
        <w:pStyle w:val="Zkladntext"/>
        <w:spacing w:after="120"/>
        <w:rPr>
          <w:rFonts w:ascii="Times New Roman" w:hAnsi="Times New Roman" w:cs="Times New Roman"/>
          <w:sz w:val="22"/>
          <w:szCs w:val="22"/>
        </w:rPr>
      </w:pPr>
      <w:r w:rsidRPr="008D232E">
        <w:rPr>
          <w:rFonts w:ascii="Times New Roman" w:hAnsi="Times New Roman" w:cs="Times New Roman"/>
          <w:b/>
          <w:bCs/>
          <w:sz w:val="22"/>
          <w:szCs w:val="22"/>
        </w:rPr>
        <w:t>Pracovní úvazek:</w:t>
      </w:r>
      <w:r w:rsidRPr="008D232E"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……………………………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26C5AA1B" w14:textId="7725DF12" w:rsidR="008D232E" w:rsidRPr="00C45CDB" w:rsidRDefault="008D232E" w:rsidP="008D232E">
      <w:pPr>
        <w:pStyle w:val="Zkladntext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 xml:space="preserve">Pracovní poměr </w:t>
      </w:r>
      <w:r w:rsidRPr="008C6F6B">
        <w:rPr>
          <w:rFonts w:ascii="Times New Roman" w:hAnsi="Times New Roman" w:cs="Times New Roman"/>
          <w:b/>
          <w:iCs/>
          <w:sz w:val="22"/>
          <w:szCs w:val="22"/>
        </w:rPr>
        <w:t>na dobu:</w:t>
      </w:r>
      <w:r>
        <w:rPr>
          <w:rFonts w:ascii="Times New Roman" w:hAnsi="Times New Roman" w:cs="Times New Roman"/>
          <w:b/>
          <w:iCs/>
          <w:sz w:val="22"/>
          <w:szCs w:val="22"/>
        </w:rPr>
        <w:tab/>
      </w:r>
      <w:r w:rsidRPr="007E2BDE">
        <w:rPr>
          <w:rFonts w:ascii="Times New Roman" w:hAnsi="Times New Roman" w:cs="Times New Roman"/>
          <w:color w:val="FF0000"/>
          <w:sz w:val="22"/>
          <w:szCs w:val="22"/>
        </w:rPr>
        <w:t>neurčitou / určitou do ……</w:t>
      </w:r>
      <w:proofErr w:type="gramStart"/>
      <w:r w:rsidRPr="007E2BDE">
        <w:rPr>
          <w:rFonts w:ascii="Times New Roman" w:hAnsi="Times New Roman" w:cs="Times New Roman"/>
          <w:color w:val="FF0000"/>
          <w:sz w:val="22"/>
          <w:szCs w:val="22"/>
        </w:rPr>
        <w:t>…….</w:t>
      </w:r>
      <w:proofErr w:type="gramEnd"/>
      <w:r w:rsidRPr="007E2BDE">
        <w:rPr>
          <w:rFonts w:ascii="Times New Roman" w:hAnsi="Times New Roman" w:cs="Times New Roman"/>
          <w:color w:val="FF0000"/>
          <w:sz w:val="22"/>
          <w:szCs w:val="22"/>
        </w:rPr>
        <w:t>.</w:t>
      </w:r>
    </w:p>
    <w:p w14:paraId="33F6D10E" w14:textId="77777777" w:rsidR="008D232E" w:rsidRPr="008D232E" w:rsidRDefault="008D232E" w:rsidP="00C93774">
      <w:pPr>
        <w:pStyle w:val="Zkladntext"/>
        <w:rPr>
          <w:rFonts w:ascii="Times New Roman" w:hAnsi="Times New Roman" w:cs="Times New Roman"/>
          <w:b/>
          <w:iCs/>
          <w:sz w:val="22"/>
          <w:szCs w:val="22"/>
        </w:rPr>
      </w:pPr>
    </w:p>
    <w:p w14:paraId="3452B5F7" w14:textId="77777777" w:rsidR="008620CB" w:rsidRPr="008D232E" w:rsidRDefault="008620CB" w:rsidP="00C93774">
      <w:pPr>
        <w:pStyle w:val="Zkladntext"/>
        <w:rPr>
          <w:rFonts w:ascii="Times New Roman" w:hAnsi="Times New Roman" w:cs="Times New Roman"/>
          <w:b/>
          <w:iCs/>
          <w:sz w:val="22"/>
          <w:szCs w:val="22"/>
        </w:rPr>
      </w:pPr>
    </w:p>
    <w:p w14:paraId="1A041D53" w14:textId="67454A1F" w:rsidR="008620CB" w:rsidRPr="008D232E" w:rsidRDefault="008620CB" w:rsidP="008620CB">
      <w:pPr>
        <w:jc w:val="both"/>
        <w:rPr>
          <w:sz w:val="22"/>
          <w:szCs w:val="22"/>
        </w:rPr>
      </w:pPr>
      <w:r w:rsidRPr="008D232E">
        <w:rPr>
          <w:sz w:val="22"/>
          <w:szCs w:val="22"/>
        </w:rPr>
        <w:t>Zaměstnavatel tímto informuje zaměstnance o následujících skutečnostech souvisejících s výkonem práce podle pracovní smlouvy:</w:t>
      </w:r>
    </w:p>
    <w:p w14:paraId="12D89621" w14:textId="77777777" w:rsidR="008620CB" w:rsidRPr="008D232E" w:rsidRDefault="008620CB" w:rsidP="00C93774">
      <w:pPr>
        <w:pStyle w:val="Zkladntext"/>
        <w:rPr>
          <w:rFonts w:ascii="Times New Roman" w:hAnsi="Times New Roman" w:cs="Times New Roman"/>
          <w:b/>
          <w:iCs/>
          <w:sz w:val="22"/>
          <w:szCs w:val="22"/>
        </w:rPr>
      </w:pPr>
    </w:p>
    <w:p w14:paraId="01F7DCCB" w14:textId="431DFDA6" w:rsidR="00A51275" w:rsidRPr="008D232E" w:rsidRDefault="00A51275" w:rsidP="008D232E">
      <w:pPr>
        <w:pStyle w:val="Zkladntext"/>
        <w:numPr>
          <w:ilvl w:val="0"/>
          <w:numId w:val="11"/>
        </w:numPr>
        <w:rPr>
          <w:rFonts w:ascii="Times New Roman tučné" w:hAnsi="Times New Roman tučné" w:cs="Times New Roman"/>
          <w:b/>
          <w:bCs/>
          <w:color w:val="000000"/>
          <w:sz w:val="22"/>
          <w:szCs w:val="22"/>
          <w:u w:val="single"/>
        </w:rPr>
      </w:pPr>
      <w:r w:rsidRPr="008D232E">
        <w:rPr>
          <w:rFonts w:ascii="Times New Roman tučné" w:hAnsi="Times New Roman tučné" w:cs="Times New Roman"/>
          <w:b/>
          <w:bCs/>
          <w:color w:val="000000"/>
          <w:sz w:val="22"/>
          <w:szCs w:val="22"/>
          <w:u w:val="single"/>
        </w:rPr>
        <w:t>Bližší označení druhu práce</w:t>
      </w:r>
    </w:p>
    <w:p w14:paraId="0B4D934F" w14:textId="31B812C8" w:rsidR="00A51275" w:rsidRPr="008D232E" w:rsidRDefault="00457E30" w:rsidP="008D681F">
      <w:pPr>
        <w:pStyle w:val="Zkladntext"/>
        <w:ind w:left="35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J</w:t>
      </w:r>
      <w:r w:rsidR="00A51275" w:rsidRPr="008D232E">
        <w:rPr>
          <w:rFonts w:ascii="Times New Roman" w:hAnsi="Times New Roman" w:cs="Times New Roman"/>
          <w:color w:val="000000"/>
          <w:sz w:val="22"/>
          <w:szCs w:val="22"/>
        </w:rPr>
        <w:t xml:space="preserve">e uvedeno v </w:t>
      </w:r>
      <w:r w:rsidR="00A51275" w:rsidRPr="008D232E">
        <w:rPr>
          <w:rFonts w:ascii="Times New Roman" w:hAnsi="Times New Roman" w:cs="Times New Roman"/>
          <w:sz w:val="22"/>
          <w:szCs w:val="22"/>
        </w:rPr>
        <w:t>Náplni práce zaměstnance</w:t>
      </w:r>
      <w:r w:rsidR="00A51275" w:rsidRPr="008D232E">
        <w:rPr>
          <w:rFonts w:ascii="Times New Roman" w:hAnsi="Times New Roman" w:cs="Times New Roman"/>
          <w:snapToGrid w:val="0"/>
          <w:color w:val="000000"/>
          <w:sz w:val="22"/>
          <w:szCs w:val="22"/>
        </w:rPr>
        <w:t>, kterou zaměstnanec obdržel v písemné podobě při podpisu pracovní smlouvy</w:t>
      </w:r>
      <w:r>
        <w:rPr>
          <w:rFonts w:ascii="Times New Roman" w:hAnsi="Times New Roman" w:cs="Times New Roman"/>
          <w:snapToGrid w:val="0"/>
          <w:color w:val="000000"/>
          <w:sz w:val="22"/>
          <w:szCs w:val="22"/>
        </w:rPr>
        <w:t>.</w:t>
      </w:r>
    </w:p>
    <w:p w14:paraId="68A46BFF" w14:textId="77777777" w:rsidR="008620CB" w:rsidRPr="008D232E" w:rsidRDefault="008620CB" w:rsidP="008620CB">
      <w:pPr>
        <w:jc w:val="both"/>
        <w:rPr>
          <w:sz w:val="22"/>
          <w:szCs w:val="22"/>
        </w:rPr>
      </w:pPr>
    </w:p>
    <w:p w14:paraId="75422714" w14:textId="4BEEBC01" w:rsidR="008620CB" w:rsidRPr="008D232E" w:rsidRDefault="008620CB" w:rsidP="008D232E">
      <w:pPr>
        <w:pStyle w:val="Odstavecseseznamem"/>
        <w:widowControl w:val="0"/>
        <w:numPr>
          <w:ilvl w:val="0"/>
          <w:numId w:val="11"/>
        </w:numPr>
        <w:jc w:val="both"/>
        <w:rPr>
          <w:rFonts w:ascii="Times New Roman tučné" w:hAnsi="Times New Roman tučné"/>
          <w:b/>
          <w:snapToGrid w:val="0"/>
          <w:color w:val="000000"/>
          <w:sz w:val="22"/>
          <w:szCs w:val="22"/>
          <w:u w:val="single"/>
        </w:rPr>
      </w:pPr>
      <w:r w:rsidRPr="008D232E">
        <w:rPr>
          <w:rFonts w:ascii="Times New Roman tučné" w:hAnsi="Times New Roman tučné"/>
          <w:b/>
          <w:snapToGrid w:val="0"/>
          <w:color w:val="000000"/>
          <w:sz w:val="22"/>
          <w:szCs w:val="22"/>
          <w:u w:val="single"/>
        </w:rPr>
        <w:t xml:space="preserve">Zkušební </w:t>
      </w:r>
      <w:proofErr w:type="gramStart"/>
      <w:r w:rsidRPr="008D232E">
        <w:rPr>
          <w:rFonts w:ascii="Times New Roman tučné" w:hAnsi="Times New Roman tučné"/>
          <w:b/>
          <w:snapToGrid w:val="0"/>
          <w:color w:val="000000"/>
          <w:sz w:val="22"/>
          <w:szCs w:val="22"/>
          <w:u w:val="single"/>
        </w:rPr>
        <w:t>doba</w:t>
      </w:r>
      <w:r w:rsidR="00E54C2F" w:rsidRPr="008D232E">
        <w:rPr>
          <w:rFonts w:ascii="Times New Roman tučné" w:hAnsi="Times New Roman tučné"/>
          <w:b/>
          <w:snapToGrid w:val="0"/>
          <w:color w:val="000000"/>
          <w:sz w:val="22"/>
          <w:szCs w:val="22"/>
          <w:u w:val="single"/>
        </w:rPr>
        <w:t xml:space="preserve"> - </w:t>
      </w:r>
      <w:r w:rsidR="00E54C2F" w:rsidRPr="008D232E">
        <w:rPr>
          <w:rFonts w:ascii="Times New Roman tučné" w:hAnsi="Times New Roman tučné"/>
          <w:b/>
          <w:color w:val="000000"/>
          <w:sz w:val="22"/>
          <w:szCs w:val="22"/>
          <w:u w:val="single"/>
          <w:shd w:val="clear" w:color="auto" w:fill="FFFFFF"/>
        </w:rPr>
        <w:t>doba</w:t>
      </w:r>
      <w:proofErr w:type="gramEnd"/>
      <w:r w:rsidR="00E54C2F" w:rsidRPr="008D232E">
        <w:rPr>
          <w:rFonts w:ascii="Times New Roman tučné" w:hAnsi="Times New Roman tučné"/>
          <w:b/>
          <w:color w:val="000000"/>
          <w:sz w:val="22"/>
          <w:szCs w:val="22"/>
          <w:u w:val="single"/>
          <w:shd w:val="clear" w:color="auto" w:fill="FFFFFF"/>
        </w:rPr>
        <w:t xml:space="preserve"> trvání a podmínky</w:t>
      </w:r>
    </w:p>
    <w:p w14:paraId="05E222AE" w14:textId="140163A1" w:rsidR="008620CB" w:rsidRDefault="00E54C2F" w:rsidP="00E54C2F">
      <w:pPr>
        <w:pStyle w:val="Odstavecseseznamem"/>
        <w:widowControl w:val="0"/>
        <w:numPr>
          <w:ilvl w:val="0"/>
          <w:numId w:val="6"/>
        </w:numPr>
        <w:jc w:val="both"/>
        <w:rPr>
          <w:snapToGrid w:val="0"/>
          <w:color w:val="000000"/>
          <w:sz w:val="22"/>
          <w:szCs w:val="22"/>
        </w:rPr>
      </w:pPr>
      <w:r w:rsidRPr="008D232E">
        <w:rPr>
          <w:snapToGrid w:val="0"/>
          <w:color w:val="000000"/>
          <w:sz w:val="22"/>
          <w:szCs w:val="22"/>
        </w:rPr>
        <w:t xml:space="preserve">Zkušební doba byla sjednána v délce </w:t>
      </w:r>
      <w:r w:rsidR="008620CB" w:rsidRPr="008D232E">
        <w:rPr>
          <w:snapToGrid w:val="0"/>
          <w:color w:val="FF0000"/>
          <w:sz w:val="22"/>
          <w:szCs w:val="22"/>
        </w:rPr>
        <w:t xml:space="preserve">3 </w:t>
      </w:r>
      <w:r w:rsidR="008620CB" w:rsidRPr="008D232E">
        <w:rPr>
          <w:snapToGrid w:val="0"/>
          <w:color w:val="000000"/>
          <w:sz w:val="22"/>
          <w:szCs w:val="22"/>
        </w:rPr>
        <w:t>měsíce</w:t>
      </w:r>
      <w:r w:rsidRPr="008D232E">
        <w:rPr>
          <w:snapToGrid w:val="0"/>
          <w:color w:val="000000"/>
          <w:sz w:val="22"/>
          <w:szCs w:val="22"/>
        </w:rPr>
        <w:t>.</w:t>
      </w:r>
    </w:p>
    <w:p w14:paraId="475040B4" w14:textId="6B56CD7F" w:rsidR="00241C82" w:rsidRPr="00B22E71" w:rsidRDefault="00241C82" w:rsidP="00E54C2F">
      <w:pPr>
        <w:pStyle w:val="Odstavecseseznamem"/>
        <w:widowControl w:val="0"/>
        <w:numPr>
          <w:ilvl w:val="0"/>
          <w:numId w:val="6"/>
        </w:numPr>
        <w:jc w:val="both"/>
        <w:rPr>
          <w:snapToGrid w:val="0"/>
          <w:sz w:val="22"/>
          <w:szCs w:val="22"/>
        </w:rPr>
      </w:pPr>
      <w:r w:rsidRPr="00B22E71">
        <w:rPr>
          <w:snapToGrid w:val="0"/>
          <w:sz w:val="22"/>
          <w:szCs w:val="22"/>
        </w:rPr>
        <w:t>Zkušební doba může být za jejího trvání dodatečně prodloužena písemnou dohodou zaměstnavatele se zaměstnancem, a to tak, aby nebyla delší než 4 měsíce po sobě jdoucí ode dne vzniku pracovního poměru a v případě pracovního poměru na dobu určitou nebyla delší, než je polovina sjednané doby trvání pracovního poměru.</w:t>
      </w:r>
    </w:p>
    <w:p w14:paraId="15FB4AC8" w14:textId="77777777" w:rsidR="008C4151" w:rsidRPr="00B22E71" w:rsidRDefault="008C4151" w:rsidP="00CE005F">
      <w:pPr>
        <w:pStyle w:val="Odstavecseseznamem"/>
        <w:widowControl w:val="0"/>
        <w:numPr>
          <w:ilvl w:val="0"/>
          <w:numId w:val="6"/>
        </w:numPr>
        <w:jc w:val="both"/>
        <w:rPr>
          <w:rFonts w:eastAsiaTheme="minorHAnsi"/>
          <w:sz w:val="22"/>
          <w:szCs w:val="22"/>
          <w:lang w:eastAsia="en-US"/>
        </w:rPr>
      </w:pPr>
      <w:r w:rsidRPr="00B22E71">
        <w:rPr>
          <w:sz w:val="22"/>
          <w:szCs w:val="22"/>
          <w:shd w:val="clear" w:color="auto" w:fill="FFFFFF"/>
        </w:rPr>
        <w:t>Zkušební doba se prodlužuje o pracovní dny zaměstnance, v nichž během zkušební doby neodpracoval celou směnu z důvodu překážky v práci, čerpání dovolené nebo neomluveného zameškání práce.</w:t>
      </w:r>
    </w:p>
    <w:p w14:paraId="057ACF04" w14:textId="6AA9FA7C" w:rsidR="00C14EDC" w:rsidRPr="008C4151" w:rsidRDefault="00C14EDC" w:rsidP="00CE005F">
      <w:pPr>
        <w:pStyle w:val="Odstavecseseznamem"/>
        <w:widowControl w:val="0"/>
        <w:numPr>
          <w:ilvl w:val="0"/>
          <w:numId w:val="6"/>
        </w:numPr>
        <w:jc w:val="both"/>
        <w:rPr>
          <w:rFonts w:eastAsiaTheme="minorHAnsi"/>
          <w:sz w:val="22"/>
          <w:szCs w:val="22"/>
          <w:lang w:eastAsia="en-US"/>
        </w:rPr>
      </w:pPr>
      <w:r w:rsidRPr="008C4151">
        <w:rPr>
          <w:rFonts w:eastAsiaTheme="minorHAnsi"/>
          <w:sz w:val="22"/>
          <w:szCs w:val="22"/>
          <w:lang w:eastAsia="en-US"/>
        </w:rPr>
        <w:t>Zaměstnavatel i zaměstnanec mohou během zkušební doby zrušit pracovní poměr, a to z jakéhokoliv důvodu nebo bez uvedení důvodu. Z</w:t>
      </w:r>
      <w:r w:rsidRPr="008C4151">
        <w:rPr>
          <w:color w:val="000000"/>
          <w:sz w:val="22"/>
          <w:szCs w:val="22"/>
        </w:rPr>
        <w:t>aměstnavatel nesmí ve zkušební době zrušit pracovní poměr v době prvních 14 kalendářních dnů trvání dočasné pracovní neschopnosti (karantény) zaměstnance. Pro zrušení pracovního poměru ve zkušební době se vyžaduje písemná forma, jinak se k němu nepřihlíží. Pracovní poměr skončí dnem doručení zrušení, není-li v něm uveden den pozdější</w:t>
      </w:r>
      <w:r w:rsidRPr="008C4151">
        <w:rPr>
          <w:rFonts w:eastAsiaTheme="minorHAnsi"/>
          <w:sz w:val="22"/>
          <w:szCs w:val="22"/>
          <w:lang w:eastAsia="en-US"/>
        </w:rPr>
        <w:t xml:space="preserve">. </w:t>
      </w:r>
    </w:p>
    <w:p w14:paraId="4F591CCA" w14:textId="77777777" w:rsidR="008620CB" w:rsidRPr="008D232E" w:rsidRDefault="008620CB" w:rsidP="008620CB">
      <w:pPr>
        <w:pStyle w:val="Zkladntext"/>
        <w:rPr>
          <w:rFonts w:ascii="Times New Roman" w:hAnsi="Times New Roman" w:cs="Times New Roman"/>
          <w:b/>
          <w:snapToGrid w:val="0"/>
          <w:color w:val="000000"/>
          <w:sz w:val="22"/>
          <w:szCs w:val="22"/>
        </w:rPr>
      </w:pPr>
    </w:p>
    <w:p w14:paraId="59930F32" w14:textId="24BB3B1A" w:rsidR="008620CB" w:rsidRPr="008D232E" w:rsidRDefault="008D232E" w:rsidP="008D232E">
      <w:pPr>
        <w:pStyle w:val="Zkladntext"/>
        <w:numPr>
          <w:ilvl w:val="0"/>
          <w:numId w:val="11"/>
        </w:numPr>
        <w:rPr>
          <w:rFonts w:ascii="Times New Roman" w:hAnsi="Times New Roman" w:cs="Times New Roman"/>
          <w:b/>
          <w:caps/>
          <w:snapToGrid w:val="0"/>
          <w:color w:val="000000"/>
          <w:sz w:val="22"/>
          <w:szCs w:val="22"/>
        </w:rPr>
      </w:pPr>
      <w:r>
        <w:rPr>
          <w:rFonts w:ascii="Times New Roman tučné" w:hAnsi="Times New Roman tučné" w:cs="Times New Roman"/>
          <w:b/>
          <w:snapToGrid w:val="0"/>
          <w:color w:val="000000"/>
          <w:sz w:val="22"/>
          <w:szCs w:val="22"/>
          <w:u w:val="single"/>
        </w:rPr>
        <w:t>P</w:t>
      </w:r>
      <w:r w:rsidR="008620CB" w:rsidRPr="008D232E">
        <w:rPr>
          <w:rFonts w:ascii="Times New Roman tučné" w:hAnsi="Times New Roman tučné" w:cs="Times New Roman"/>
          <w:b/>
          <w:snapToGrid w:val="0"/>
          <w:color w:val="000000"/>
          <w:sz w:val="22"/>
          <w:szCs w:val="22"/>
          <w:u w:val="single"/>
        </w:rPr>
        <w:t>racovní dob</w:t>
      </w:r>
      <w:r>
        <w:rPr>
          <w:rFonts w:ascii="Times New Roman tučné" w:hAnsi="Times New Roman tučné" w:cs="Times New Roman"/>
          <w:b/>
          <w:snapToGrid w:val="0"/>
          <w:color w:val="000000"/>
          <w:sz w:val="22"/>
          <w:szCs w:val="22"/>
          <w:u w:val="single"/>
        </w:rPr>
        <w:t>a</w:t>
      </w:r>
    </w:p>
    <w:p w14:paraId="1E80A0ED" w14:textId="07E60AE2" w:rsidR="00B16E6C" w:rsidRPr="008D232E" w:rsidRDefault="00463E76" w:rsidP="00B16E6C">
      <w:pPr>
        <w:pStyle w:val="Zkladntext"/>
        <w:numPr>
          <w:ilvl w:val="0"/>
          <w:numId w:val="6"/>
        </w:numPr>
        <w:rPr>
          <w:rFonts w:ascii="Times New Roman" w:hAnsi="Times New Roman" w:cs="Times New Roman"/>
          <w:iCs/>
          <w:sz w:val="22"/>
          <w:szCs w:val="22"/>
        </w:rPr>
      </w:pPr>
      <w:r w:rsidRPr="008D232E">
        <w:rPr>
          <w:rFonts w:ascii="Times New Roman" w:hAnsi="Times New Roman" w:cs="Times New Roman"/>
          <w:snapToGrid w:val="0"/>
          <w:sz w:val="22"/>
          <w:szCs w:val="22"/>
        </w:rPr>
        <w:t>R</w:t>
      </w:r>
      <w:r w:rsidR="00B16E6C" w:rsidRPr="008D232E">
        <w:rPr>
          <w:rFonts w:ascii="Times New Roman" w:hAnsi="Times New Roman" w:cs="Times New Roman"/>
          <w:snapToGrid w:val="0"/>
          <w:sz w:val="22"/>
          <w:szCs w:val="22"/>
        </w:rPr>
        <w:t xml:space="preserve">ozsah týdenní pracovní doby činí </w:t>
      </w:r>
      <w:r w:rsidR="008620CB" w:rsidRPr="008D232E">
        <w:rPr>
          <w:rFonts w:ascii="Times New Roman" w:hAnsi="Times New Roman" w:cs="Times New Roman"/>
          <w:snapToGrid w:val="0"/>
          <w:color w:val="FF0000"/>
          <w:sz w:val="22"/>
          <w:szCs w:val="22"/>
        </w:rPr>
        <w:t xml:space="preserve">40 </w:t>
      </w:r>
      <w:r w:rsidR="008620CB" w:rsidRPr="008D232E">
        <w:rPr>
          <w:rFonts w:ascii="Times New Roman" w:hAnsi="Times New Roman" w:cs="Times New Roman"/>
          <w:snapToGrid w:val="0"/>
          <w:sz w:val="22"/>
          <w:szCs w:val="22"/>
        </w:rPr>
        <w:t>hodin</w:t>
      </w:r>
      <w:r w:rsidRPr="008D232E">
        <w:rPr>
          <w:rFonts w:ascii="Times New Roman" w:hAnsi="Times New Roman" w:cs="Times New Roman"/>
          <w:snapToGrid w:val="0"/>
          <w:sz w:val="22"/>
          <w:szCs w:val="22"/>
        </w:rPr>
        <w:t>.</w:t>
      </w:r>
    </w:p>
    <w:p w14:paraId="79BAE0CE" w14:textId="3940E2AD" w:rsidR="008620CB" w:rsidRPr="008D232E" w:rsidRDefault="00463E76" w:rsidP="00B16E6C">
      <w:pPr>
        <w:pStyle w:val="Zkladntext"/>
        <w:numPr>
          <w:ilvl w:val="0"/>
          <w:numId w:val="6"/>
        </w:numPr>
        <w:rPr>
          <w:rFonts w:ascii="Times New Roman" w:hAnsi="Times New Roman" w:cs="Times New Roman"/>
          <w:iCs/>
          <w:sz w:val="22"/>
          <w:szCs w:val="22"/>
        </w:rPr>
      </w:pPr>
      <w:r w:rsidRPr="008D232E">
        <w:rPr>
          <w:rFonts w:ascii="Times New Roman" w:hAnsi="Times New Roman" w:cs="Times New Roman"/>
          <w:sz w:val="22"/>
          <w:szCs w:val="22"/>
        </w:rPr>
        <w:t>P</w:t>
      </w:r>
      <w:r w:rsidR="00B16E6C" w:rsidRPr="008D232E">
        <w:rPr>
          <w:rFonts w:ascii="Times New Roman" w:hAnsi="Times New Roman" w:cs="Times New Roman"/>
          <w:sz w:val="22"/>
          <w:szCs w:val="22"/>
        </w:rPr>
        <w:t>racovní doba je rozvržena rovnoměrně na jednotlivé týdny</w:t>
      </w:r>
      <w:r w:rsidRPr="008D232E">
        <w:rPr>
          <w:rFonts w:ascii="Times New Roman" w:hAnsi="Times New Roman" w:cs="Times New Roman"/>
          <w:sz w:val="22"/>
          <w:szCs w:val="22"/>
        </w:rPr>
        <w:t>.</w:t>
      </w:r>
    </w:p>
    <w:p w14:paraId="61A607A6" w14:textId="2FC35043" w:rsidR="00463E76" w:rsidRPr="008D232E" w:rsidRDefault="00463E76" w:rsidP="00B16E6C">
      <w:pPr>
        <w:pStyle w:val="Zkladntext"/>
        <w:numPr>
          <w:ilvl w:val="0"/>
          <w:numId w:val="6"/>
        </w:numPr>
        <w:rPr>
          <w:rFonts w:ascii="Times New Roman" w:hAnsi="Times New Roman" w:cs="Times New Roman"/>
          <w:iCs/>
          <w:sz w:val="22"/>
          <w:szCs w:val="22"/>
        </w:rPr>
      </w:pPr>
      <w:r w:rsidRPr="008D232E">
        <w:rPr>
          <w:rFonts w:ascii="Times New Roman" w:hAnsi="Times New Roman" w:cs="Times New Roman"/>
          <w:iCs/>
          <w:sz w:val="22"/>
          <w:szCs w:val="22"/>
        </w:rPr>
        <w:t>Rozvrh týdenní pracovní doby:</w:t>
      </w:r>
    </w:p>
    <w:p w14:paraId="4301057F" w14:textId="77777777" w:rsidR="008620CB" w:rsidRPr="008D232E" w:rsidRDefault="008620CB" w:rsidP="00463E76">
      <w:pPr>
        <w:pStyle w:val="Zkladntext"/>
        <w:ind w:left="1134"/>
        <w:rPr>
          <w:rFonts w:ascii="Times New Roman" w:hAnsi="Times New Roman" w:cs="Times New Roman"/>
          <w:iCs/>
          <w:sz w:val="22"/>
          <w:szCs w:val="22"/>
        </w:rPr>
      </w:pPr>
      <w:r w:rsidRPr="008D232E">
        <w:rPr>
          <w:rFonts w:ascii="Times New Roman" w:hAnsi="Times New Roman" w:cs="Times New Roman"/>
          <w:iCs/>
          <w:sz w:val="22"/>
          <w:szCs w:val="22"/>
        </w:rPr>
        <w:t xml:space="preserve">pondělí: </w:t>
      </w:r>
      <w:r w:rsidRPr="008D232E">
        <w:rPr>
          <w:rFonts w:ascii="Times New Roman" w:hAnsi="Times New Roman" w:cs="Times New Roman"/>
          <w:iCs/>
          <w:sz w:val="22"/>
          <w:szCs w:val="22"/>
        </w:rPr>
        <w:tab/>
        <w:t>……. - ……… hod.</w:t>
      </w:r>
    </w:p>
    <w:p w14:paraId="193CABC9" w14:textId="77777777" w:rsidR="008620CB" w:rsidRPr="008D232E" w:rsidRDefault="008620CB" w:rsidP="00463E76">
      <w:pPr>
        <w:pStyle w:val="Zkladntext"/>
        <w:ind w:left="1134"/>
        <w:rPr>
          <w:rFonts w:ascii="Times New Roman" w:hAnsi="Times New Roman" w:cs="Times New Roman"/>
          <w:iCs/>
          <w:sz w:val="22"/>
          <w:szCs w:val="22"/>
        </w:rPr>
      </w:pPr>
      <w:r w:rsidRPr="008D232E">
        <w:rPr>
          <w:rFonts w:ascii="Times New Roman" w:hAnsi="Times New Roman" w:cs="Times New Roman"/>
          <w:iCs/>
          <w:sz w:val="22"/>
          <w:szCs w:val="22"/>
        </w:rPr>
        <w:lastRenderedPageBreak/>
        <w:t xml:space="preserve">úterý: </w:t>
      </w:r>
      <w:r w:rsidRPr="008D232E">
        <w:rPr>
          <w:rFonts w:ascii="Times New Roman" w:hAnsi="Times New Roman" w:cs="Times New Roman"/>
          <w:iCs/>
          <w:sz w:val="22"/>
          <w:szCs w:val="22"/>
        </w:rPr>
        <w:tab/>
        <w:t>……. - ……… hod.</w:t>
      </w:r>
    </w:p>
    <w:p w14:paraId="4796FEE8" w14:textId="77777777" w:rsidR="008620CB" w:rsidRPr="008D232E" w:rsidRDefault="008620CB" w:rsidP="00463E76">
      <w:pPr>
        <w:pStyle w:val="Zkladntext"/>
        <w:ind w:left="1134"/>
        <w:rPr>
          <w:rFonts w:ascii="Times New Roman" w:hAnsi="Times New Roman" w:cs="Times New Roman"/>
          <w:iCs/>
          <w:sz w:val="22"/>
          <w:szCs w:val="22"/>
        </w:rPr>
      </w:pPr>
      <w:r w:rsidRPr="008D232E">
        <w:rPr>
          <w:rFonts w:ascii="Times New Roman" w:hAnsi="Times New Roman" w:cs="Times New Roman"/>
          <w:iCs/>
          <w:sz w:val="22"/>
          <w:szCs w:val="22"/>
        </w:rPr>
        <w:t xml:space="preserve">středa: </w:t>
      </w:r>
      <w:r w:rsidRPr="008D232E">
        <w:rPr>
          <w:rFonts w:ascii="Times New Roman" w:hAnsi="Times New Roman" w:cs="Times New Roman"/>
          <w:iCs/>
          <w:sz w:val="22"/>
          <w:szCs w:val="22"/>
        </w:rPr>
        <w:tab/>
        <w:t>……. - ……… hod.</w:t>
      </w:r>
    </w:p>
    <w:p w14:paraId="06BDEFAA" w14:textId="77777777" w:rsidR="008620CB" w:rsidRPr="008D232E" w:rsidRDefault="008620CB" w:rsidP="00463E76">
      <w:pPr>
        <w:pStyle w:val="Zkladntext"/>
        <w:ind w:left="1134"/>
        <w:rPr>
          <w:rFonts w:ascii="Times New Roman" w:hAnsi="Times New Roman" w:cs="Times New Roman"/>
          <w:iCs/>
          <w:sz w:val="22"/>
          <w:szCs w:val="22"/>
        </w:rPr>
      </w:pPr>
      <w:r w:rsidRPr="008D232E">
        <w:rPr>
          <w:rFonts w:ascii="Times New Roman" w:hAnsi="Times New Roman" w:cs="Times New Roman"/>
          <w:iCs/>
          <w:sz w:val="22"/>
          <w:szCs w:val="22"/>
        </w:rPr>
        <w:t xml:space="preserve">čtvrtek: </w:t>
      </w:r>
      <w:r w:rsidRPr="008D232E">
        <w:rPr>
          <w:rFonts w:ascii="Times New Roman" w:hAnsi="Times New Roman" w:cs="Times New Roman"/>
          <w:iCs/>
          <w:sz w:val="22"/>
          <w:szCs w:val="22"/>
        </w:rPr>
        <w:tab/>
        <w:t>……. - ……… hod.</w:t>
      </w:r>
    </w:p>
    <w:p w14:paraId="3F9FF705" w14:textId="77777777" w:rsidR="008620CB" w:rsidRPr="008D232E" w:rsidRDefault="008620CB" w:rsidP="00463E76">
      <w:pPr>
        <w:pStyle w:val="Zkladntext"/>
        <w:ind w:left="1134"/>
        <w:rPr>
          <w:rFonts w:ascii="Times New Roman" w:hAnsi="Times New Roman" w:cs="Times New Roman"/>
          <w:iCs/>
          <w:sz w:val="22"/>
          <w:szCs w:val="22"/>
        </w:rPr>
      </w:pPr>
      <w:r w:rsidRPr="008D232E">
        <w:rPr>
          <w:rFonts w:ascii="Times New Roman" w:hAnsi="Times New Roman" w:cs="Times New Roman"/>
          <w:iCs/>
          <w:sz w:val="22"/>
          <w:szCs w:val="22"/>
        </w:rPr>
        <w:t xml:space="preserve">pátek: </w:t>
      </w:r>
      <w:r w:rsidRPr="008D232E">
        <w:rPr>
          <w:rFonts w:ascii="Times New Roman" w:hAnsi="Times New Roman" w:cs="Times New Roman"/>
          <w:iCs/>
          <w:sz w:val="22"/>
          <w:szCs w:val="22"/>
        </w:rPr>
        <w:tab/>
        <w:t>……. - ……… hod.</w:t>
      </w:r>
    </w:p>
    <w:p w14:paraId="76D43F5F" w14:textId="77777777" w:rsidR="008620CB" w:rsidRPr="008D232E" w:rsidRDefault="008620CB" w:rsidP="008620CB">
      <w:pPr>
        <w:jc w:val="both"/>
        <w:rPr>
          <w:b/>
          <w:sz w:val="22"/>
          <w:szCs w:val="22"/>
        </w:rPr>
      </w:pPr>
    </w:p>
    <w:p w14:paraId="3A87E48D" w14:textId="43EE3442" w:rsidR="00B16E6C" w:rsidRPr="008D232E" w:rsidRDefault="00653106" w:rsidP="008D232E">
      <w:pPr>
        <w:pStyle w:val="Odstavecseseznamem"/>
        <w:numPr>
          <w:ilvl w:val="0"/>
          <w:numId w:val="11"/>
        </w:numPr>
        <w:jc w:val="both"/>
        <w:rPr>
          <w:rFonts w:ascii="Times New Roman tučné" w:hAnsi="Times New Roman tučné"/>
          <w:b/>
          <w:bCs/>
          <w:sz w:val="22"/>
          <w:szCs w:val="22"/>
          <w:u w:val="single"/>
        </w:rPr>
      </w:pPr>
      <w:r>
        <w:rPr>
          <w:rFonts w:ascii="Times New Roman tučné" w:hAnsi="Times New Roman tučné"/>
          <w:b/>
          <w:bCs/>
          <w:sz w:val="22"/>
          <w:szCs w:val="22"/>
          <w:u w:val="single"/>
        </w:rPr>
        <w:t>D</w:t>
      </w:r>
      <w:r w:rsidR="00463E76" w:rsidRPr="008D232E">
        <w:rPr>
          <w:rFonts w:ascii="Times New Roman tučné" w:hAnsi="Times New Roman tučné"/>
          <w:b/>
          <w:bCs/>
          <w:sz w:val="22"/>
          <w:szCs w:val="22"/>
          <w:u w:val="single"/>
        </w:rPr>
        <w:t xml:space="preserve">oba odpočinku, přestávky v práci, </w:t>
      </w:r>
      <w:r>
        <w:rPr>
          <w:rFonts w:ascii="Times New Roman tučné" w:hAnsi="Times New Roman tučné"/>
          <w:b/>
          <w:bCs/>
          <w:sz w:val="22"/>
          <w:szCs w:val="22"/>
          <w:u w:val="single"/>
        </w:rPr>
        <w:t>práce přesčas</w:t>
      </w:r>
    </w:p>
    <w:p w14:paraId="0BA28C77" w14:textId="7EC38E4A" w:rsidR="00463E76" w:rsidRPr="008D232E" w:rsidRDefault="00B16E6C" w:rsidP="00B16E6C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8D232E">
        <w:rPr>
          <w:sz w:val="22"/>
          <w:szCs w:val="22"/>
        </w:rPr>
        <w:t>Nepřetržitý denní odpočinek (</w:t>
      </w:r>
      <w:proofErr w:type="spellStart"/>
      <w:r w:rsidR="00463E76" w:rsidRPr="008D232E">
        <w:rPr>
          <w:sz w:val="22"/>
          <w:szCs w:val="22"/>
        </w:rPr>
        <w:t>ust</w:t>
      </w:r>
      <w:proofErr w:type="spellEnd"/>
      <w:r w:rsidR="00463E76" w:rsidRPr="008D232E">
        <w:rPr>
          <w:sz w:val="22"/>
          <w:szCs w:val="22"/>
        </w:rPr>
        <w:t xml:space="preserve">. </w:t>
      </w:r>
      <w:r w:rsidRPr="008D232E">
        <w:rPr>
          <w:sz w:val="22"/>
          <w:szCs w:val="22"/>
        </w:rPr>
        <w:t xml:space="preserve">§ 90 </w:t>
      </w:r>
      <w:r w:rsidR="00463E76" w:rsidRPr="008D232E">
        <w:rPr>
          <w:sz w:val="22"/>
          <w:szCs w:val="22"/>
        </w:rPr>
        <w:t>zákoníku práce</w:t>
      </w:r>
      <w:r w:rsidRPr="008D232E">
        <w:rPr>
          <w:sz w:val="22"/>
          <w:szCs w:val="22"/>
        </w:rPr>
        <w:t>)</w:t>
      </w:r>
      <w:r w:rsidR="00463E76" w:rsidRPr="008D232E">
        <w:rPr>
          <w:sz w:val="22"/>
          <w:szCs w:val="22"/>
        </w:rPr>
        <w:t>:</w:t>
      </w:r>
    </w:p>
    <w:p w14:paraId="52EC8EAD" w14:textId="456211E6" w:rsidR="00463E76" w:rsidRPr="00B22E71" w:rsidRDefault="00B16E6C" w:rsidP="00463E76">
      <w:pPr>
        <w:pStyle w:val="Odstavecseseznamem"/>
        <w:ind w:left="786"/>
        <w:jc w:val="both"/>
        <w:rPr>
          <w:sz w:val="22"/>
          <w:szCs w:val="22"/>
        </w:rPr>
      </w:pPr>
      <w:r w:rsidRPr="008D232E">
        <w:rPr>
          <w:sz w:val="22"/>
          <w:szCs w:val="22"/>
        </w:rPr>
        <w:t>Zaměstnavatel poskytne zaměstnanci nepřetržitý denní odpočinek nejméně v rozsahu 11 hodin během 24 hodin po sobě jdoucích. Tento odpočinek může zaměstnavatel za podmínek uvedených v</w:t>
      </w:r>
      <w:r w:rsidR="00463E76" w:rsidRPr="008D232E">
        <w:rPr>
          <w:sz w:val="22"/>
          <w:szCs w:val="22"/>
        </w:rPr>
        <w:t> </w:t>
      </w:r>
      <w:proofErr w:type="spellStart"/>
      <w:r w:rsidR="00463E76" w:rsidRPr="008D232E">
        <w:rPr>
          <w:sz w:val="22"/>
          <w:szCs w:val="22"/>
        </w:rPr>
        <w:t>ust</w:t>
      </w:r>
      <w:proofErr w:type="spellEnd"/>
      <w:r w:rsidR="00463E76" w:rsidRPr="008D232E">
        <w:rPr>
          <w:sz w:val="22"/>
          <w:szCs w:val="22"/>
        </w:rPr>
        <w:t xml:space="preserve">. </w:t>
      </w:r>
      <w:r w:rsidRPr="008D232E">
        <w:rPr>
          <w:sz w:val="22"/>
          <w:szCs w:val="22"/>
        </w:rPr>
        <w:t>§ 90 odst. 2</w:t>
      </w:r>
      <w:r w:rsidR="00463E76" w:rsidRPr="008D232E">
        <w:rPr>
          <w:sz w:val="22"/>
          <w:szCs w:val="22"/>
        </w:rPr>
        <w:t>) zákoníku práce</w:t>
      </w:r>
      <w:r w:rsidRPr="008D232E">
        <w:rPr>
          <w:sz w:val="22"/>
          <w:szCs w:val="22"/>
        </w:rPr>
        <w:t xml:space="preserve"> zkrátit až na 8 hodin s tím, že následující nepřetržitý odpočinek bude o dobu zkrácení </w:t>
      </w:r>
      <w:r w:rsidRPr="00B22E71">
        <w:rPr>
          <w:sz w:val="22"/>
          <w:szCs w:val="22"/>
        </w:rPr>
        <w:t>prodloužen.</w:t>
      </w:r>
      <w:r w:rsidR="006837E9" w:rsidRPr="00B22E71">
        <w:rPr>
          <w:sz w:val="22"/>
          <w:szCs w:val="22"/>
        </w:rPr>
        <w:t xml:space="preserve"> Je-li to nezbytné k odvrácení havárie, živelní události nebo jiné mimořádné události, popřípadě k odstranění či zmírnění jejich bezprostředních následků, může být nepřetržitý denní odpočinek zkrácen až na 6 hodin během 24 hodin po sobě jdoucích za podmínky, že následující odpočinek mu bude prodloužen o dobu zkrácení tohoto odpočinku.</w:t>
      </w:r>
    </w:p>
    <w:p w14:paraId="3A20A3CB" w14:textId="77777777" w:rsidR="00463E76" w:rsidRPr="00B22E71" w:rsidRDefault="00B16E6C" w:rsidP="00B16E6C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B22E71">
        <w:rPr>
          <w:sz w:val="22"/>
          <w:szCs w:val="22"/>
        </w:rPr>
        <w:t>Nepřetržitý odpočinek v týdnu (</w:t>
      </w:r>
      <w:proofErr w:type="spellStart"/>
      <w:r w:rsidR="00463E76" w:rsidRPr="00B22E71">
        <w:rPr>
          <w:sz w:val="22"/>
          <w:szCs w:val="22"/>
        </w:rPr>
        <w:t>ust</w:t>
      </w:r>
      <w:proofErr w:type="spellEnd"/>
      <w:r w:rsidR="00463E76" w:rsidRPr="00B22E71">
        <w:rPr>
          <w:sz w:val="22"/>
          <w:szCs w:val="22"/>
        </w:rPr>
        <w:t xml:space="preserve">. </w:t>
      </w:r>
      <w:r w:rsidRPr="00B22E71">
        <w:rPr>
          <w:sz w:val="22"/>
          <w:szCs w:val="22"/>
        </w:rPr>
        <w:t xml:space="preserve">§ 92 </w:t>
      </w:r>
      <w:r w:rsidR="00463E76" w:rsidRPr="00B22E71">
        <w:rPr>
          <w:sz w:val="22"/>
          <w:szCs w:val="22"/>
        </w:rPr>
        <w:t>zákoníku práce</w:t>
      </w:r>
      <w:r w:rsidRPr="00B22E71">
        <w:rPr>
          <w:sz w:val="22"/>
          <w:szCs w:val="22"/>
        </w:rPr>
        <w:t>)</w:t>
      </w:r>
      <w:r w:rsidR="00463E76" w:rsidRPr="00B22E71">
        <w:rPr>
          <w:sz w:val="22"/>
          <w:szCs w:val="22"/>
        </w:rPr>
        <w:t>:</w:t>
      </w:r>
    </w:p>
    <w:p w14:paraId="018503DD" w14:textId="5D774991" w:rsidR="00B06A34" w:rsidRPr="00B22E71" w:rsidRDefault="00B16E6C" w:rsidP="00B06A34">
      <w:pPr>
        <w:pStyle w:val="Odstavecseseznamem"/>
        <w:ind w:left="786"/>
        <w:jc w:val="both"/>
        <w:rPr>
          <w:sz w:val="22"/>
          <w:szCs w:val="22"/>
        </w:rPr>
      </w:pPr>
      <w:r w:rsidRPr="00B22E71">
        <w:rPr>
          <w:sz w:val="22"/>
          <w:szCs w:val="22"/>
        </w:rPr>
        <w:t xml:space="preserve">Zaměstnavatel je povinen </w:t>
      </w:r>
      <w:r w:rsidR="00463E76" w:rsidRPr="00B22E71">
        <w:rPr>
          <w:sz w:val="22"/>
          <w:szCs w:val="22"/>
        </w:rPr>
        <w:t xml:space="preserve">v rámci týdne zaměstnanci poskytnout nepřetržitý odpočinek v trvání alespoň 24 hodin spolu s nepřetržitým denním odpočinkem v trvání alespoň 11 hodin podle </w:t>
      </w:r>
      <w:proofErr w:type="spellStart"/>
      <w:r w:rsidR="00463E76" w:rsidRPr="00B22E71">
        <w:rPr>
          <w:sz w:val="22"/>
          <w:szCs w:val="22"/>
        </w:rPr>
        <w:t>ust</w:t>
      </w:r>
      <w:proofErr w:type="spellEnd"/>
      <w:r w:rsidR="00463E76" w:rsidRPr="00B22E71">
        <w:rPr>
          <w:sz w:val="22"/>
          <w:szCs w:val="22"/>
        </w:rPr>
        <w:t>. § 90 odst. 1) zákoníku práce, na který musí bezprostředně navazovat; celková doba trvání těchto odpočinků je nepřetržitým odpočinkem v týdnu. Tento odpočinek může zaměstnavatel v případech uvedených v </w:t>
      </w:r>
      <w:proofErr w:type="spellStart"/>
      <w:r w:rsidR="00463E76" w:rsidRPr="00B22E71">
        <w:rPr>
          <w:sz w:val="22"/>
          <w:szCs w:val="22"/>
        </w:rPr>
        <w:t>ust</w:t>
      </w:r>
      <w:proofErr w:type="spellEnd"/>
      <w:r w:rsidR="00463E76" w:rsidRPr="00B22E71">
        <w:rPr>
          <w:sz w:val="22"/>
          <w:szCs w:val="22"/>
        </w:rPr>
        <w:t xml:space="preserve">. § 90 odst. 2) </w:t>
      </w:r>
      <w:r w:rsidR="001718A8" w:rsidRPr="00B22E71">
        <w:rPr>
          <w:sz w:val="22"/>
          <w:szCs w:val="22"/>
        </w:rPr>
        <w:t xml:space="preserve">a 3) </w:t>
      </w:r>
      <w:r w:rsidR="00463E76" w:rsidRPr="00B22E71">
        <w:rPr>
          <w:sz w:val="22"/>
          <w:szCs w:val="22"/>
        </w:rPr>
        <w:t xml:space="preserve">zákoníku práce zkrátit zaměstnanci až na 24 hodin. </w:t>
      </w:r>
      <w:r w:rsidR="00463E76" w:rsidRPr="00B22E71">
        <w:rPr>
          <w:bCs/>
          <w:sz w:val="22"/>
          <w:szCs w:val="22"/>
        </w:rPr>
        <w:t xml:space="preserve">V tomto případě může být denní nepřetržitý odpočinek zkrácen podle </w:t>
      </w:r>
      <w:proofErr w:type="spellStart"/>
      <w:r w:rsidR="00463E76" w:rsidRPr="00B22E71">
        <w:rPr>
          <w:bCs/>
          <w:sz w:val="22"/>
          <w:szCs w:val="22"/>
        </w:rPr>
        <w:t>ust</w:t>
      </w:r>
      <w:proofErr w:type="spellEnd"/>
      <w:r w:rsidR="00463E76" w:rsidRPr="00B22E71">
        <w:rPr>
          <w:bCs/>
          <w:sz w:val="22"/>
          <w:szCs w:val="22"/>
        </w:rPr>
        <w:t xml:space="preserve">. § 90 odst. 2) </w:t>
      </w:r>
      <w:r w:rsidR="001718A8" w:rsidRPr="00B22E71">
        <w:rPr>
          <w:bCs/>
          <w:sz w:val="22"/>
          <w:szCs w:val="22"/>
        </w:rPr>
        <w:t xml:space="preserve">a 3) </w:t>
      </w:r>
      <w:r w:rsidR="00463E76" w:rsidRPr="00B22E71">
        <w:rPr>
          <w:sz w:val="22"/>
          <w:szCs w:val="22"/>
        </w:rPr>
        <w:t>zákoníku práce</w:t>
      </w:r>
      <w:r w:rsidR="00463E76" w:rsidRPr="00B22E71">
        <w:rPr>
          <w:bCs/>
          <w:sz w:val="22"/>
          <w:szCs w:val="22"/>
        </w:rPr>
        <w:t>, a to za podmínky, že doba, o kterou se zkrátil, nesmí být poskytnuta samostatně, ale jen s následujícím nepřetržitým odpočinkem v týdnu tak, aby zaměstnanci byl poskytnut za období 2 týdnů nepřetržitý odpočinek v týdnu v délce alespoň 70 hodin (</w:t>
      </w:r>
      <w:proofErr w:type="spellStart"/>
      <w:r w:rsidR="00B06A34" w:rsidRPr="00B22E71">
        <w:rPr>
          <w:bCs/>
          <w:sz w:val="22"/>
          <w:szCs w:val="22"/>
        </w:rPr>
        <w:t>ust</w:t>
      </w:r>
      <w:proofErr w:type="spellEnd"/>
      <w:r w:rsidR="00B06A34" w:rsidRPr="00B22E71">
        <w:rPr>
          <w:bCs/>
          <w:sz w:val="22"/>
          <w:szCs w:val="22"/>
        </w:rPr>
        <w:t xml:space="preserve">. </w:t>
      </w:r>
      <w:r w:rsidR="00463E76" w:rsidRPr="00B22E71">
        <w:rPr>
          <w:bCs/>
          <w:sz w:val="22"/>
          <w:szCs w:val="22"/>
        </w:rPr>
        <w:t>§ 92 odst. 4</w:t>
      </w:r>
      <w:r w:rsidR="00B06A34" w:rsidRPr="00B22E71">
        <w:rPr>
          <w:bCs/>
          <w:sz w:val="22"/>
          <w:szCs w:val="22"/>
        </w:rPr>
        <w:t xml:space="preserve">/ </w:t>
      </w:r>
      <w:r w:rsidR="00B06A34" w:rsidRPr="00B22E71">
        <w:rPr>
          <w:sz w:val="22"/>
          <w:szCs w:val="22"/>
        </w:rPr>
        <w:t>zákoníku práce).</w:t>
      </w:r>
    </w:p>
    <w:p w14:paraId="31347C40" w14:textId="77777777" w:rsidR="00B06A34" w:rsidRPr="008D232E" w:rsidRDefault="00B16E6C" w:rsidP="00B16E6C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8D232E">
        <w:rPr>
          <w:sz w:val="22"/>
          <w:szCs w:val="22"/>
        </w:rPr>
        <w:t>Přestávka v práci na jídlo a oddech/přiměřená doba na oddech a jídlo (</w:t>
      </w:r>
      <w:proofErr w:type="spellStart"/>
      <w:r w:rsidR="00B06A34" w:rsidRPr="008D232E">
        <w:rPr>
          <w:sz w:val="22"/>
          <w:szCs w:val="22"/>
        </w:rPr>
        <w:t>ust</w:t>
      </w:r>
      <w:proofErr w:type="spellEnd"/>
      <w:r w:rsidR="00B06A34" w:rsidRPr="008D232E">
        <w:rPr>
          <w:sz w:val="22"/>
          <w:szCs w:val="22"/>
        </w:rPr>
        <w:t xml:space="preserve">. </w:t>
      </w:r>
      <w:r w:rsidRPr="008D232E">
        <w:rPr>
          <w:sz w:val="22"/>
          <w:szCs w:val="22"/>
        </w:rPr>
        <w:t xml:space="preserve">§ 88 </w:t>
      </w:r>
      <w:r w:rsidR="00B06A34" w:rsidRPr="008D232E">
        <w:rPr>
          <w:sz w:val="22"/>
          <w:szCs w:val="22"/>
        </w:rPr>
        <w:t>zákoníku práce</w:t>
      </w:r>
      <w:r w:rsidRPr="008D232E">
        <w:rPr>
          <w:sz w:val="22"/>
          <w:szCs w:val="22"/>
        </w:rPr>
        <w:t>)</w:t>
      </w:r>
      <w:r w:rsidR="00B06A34" w:rsidRPr="008D232E">
        <w:rPr>
          <w:sz w:val="22"/>
          <w:szCs w:val="22"/>
        </w:rPr>
        <w:t>:</w:t>
      </w:r>
    </w:p>
    <w:p w14:paraId="633DF273" w14:textId="503B8367" w:rsidR="00B06A34" w:rsidRPr="008D232E" w:rsidRDefault="00B16E6C" w:rsidP="00B06A34">
      <w:pPr>
        <w:pStyle w:val="Odstavecseseznamem"/>
        <w:ind w:left="786"/>
        <w:jc w:val="both"/>
        <w:rPr>
          <w:sz w:val="22"/>
          <w:szCs w:val="22"/>
        </w:rPr>
      </w:pPr>
      <w:r w:rsidRPr="008D232E">
        <w:rPr>
          <w:sz w:val="22"/>
          <w:szCs w:val="22"/>
        </w:rPr>
        <w:t>Zaměstnavatel je povinen poskytnout zaměstnanci nejdéle po 6 hodinách nepřetržité práce přestávku v práci na jídlo a oddech v trvání nejméně 30 minut. Přestávky v práci na jídlo a oddech se neposkytují na začátku a konci pracovní doby a nezapočítávají se do pracovní doby.</w:t>
      </w:r>
      <w:r w:rsidR="00B06A34" w:rsidRPr="008D232E">
        <w:rPr>
          <w:sz w:val="22"/>
          <w:szCs w:val="22"/>
        </w:rPr>
        <w:t xml:space="preserve"> </w:t>
      </w:r>
      <w:r w:rsidRPr="008D232E">
        <w:rPr>
          <w:sz w:val="22"/>
          <w:szCs w:val="22"/>
        </w:rPr>
        <w:t>Tato přestávka může být zaměstnanci rozdělena do více části s tím, že jedna bude činit nejméně 15 minut.</w:t>
      </w:r>
    </w:p>
    <w:p w14:paraId="2A83574E" w14:textId="079B315B" w:rsidR="00B06A34" w:rsidRPr="008D232E" w:rsidRDefault="00463E76" w:rsidP="00463E76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8D232E">
        <w:rPr>
          <w:sz w:val="22"/>
          <w:szCs w:val="22"/>
        </w:rPr>
        <w:t>Práce přesčas (</w:t>
      </w:r>
      <w:proofErr w:type="spellStart"/>
      <w:r w:rsidR="00B06A34" w:rsidRPr="008D232E">
        <w:rPr>
          <w:sz w:val="22"/>
          <w:szCs w:val="22"/>
        </w:rPr>
        <w:t>ust</w:t>
      </w:r>
      <w:proofErr w:type="spellEnd"/>
      <w:r w:rsidR="00B06A34" w:rsidRPr="008D232E">
        <w:rPr>
          <w:sz w:val="22"/>
          <w:szCs w:val="22"/>
        </w:rPr>
        <w:t xml:space="preserve">. </w:t>
      </w:r>
      <w:r w:rsidRPr="008D232E">
        <w:rPr>
          <w:sz w:val="22"/>
          <w:szCs w:val="22"/>
        </w:rPr>
        <w:t xml:space="preserve">§ 93 </w:t>
      </w:r>
      <w:r w:rsidR="00B06A34" w:rsidRPr="008D232E">
        <w:rPr>
          <w:sz w:val="22"/>
          <w:szCs w:val="22"/>
        </w:rPr>
        <w:t>zákoníku práce</w:t>
      </w:r>
      <w:r w:rsidRPr="008D232E">
        <w:rPr>
          <w:sz w:val="22"/>
          <w:szCs w:val="22"/>
        </w:rPr>
        <w:t>)</w:t>
      </w:r>
      <w:r w:rsidR="00B06A34" w:rsidRPr="008D232E">
        <w:rPr>
          <w:sz w:val="22"/>
          <w:szCs w:val="22"/>
        </w:rPr>
        <w:t>:</w:t>
      </w:r>
    </w:p>
    <w:p w14:paraId="44132916" w14:textId="704CDCAA" w:rsidR="00463E76" w:rsidRPr="008D232E" w:rsidRDefault="00463E76" w:rsidP="00B06A34">
      <w:pPr>
        <w:pStyle w:val="Odstavecseseznamem"/>
        <w:ind w:left="786"/>
        <w:jc w:val="both"/>
        <w:rPr>
          <w:sz w:val="22"/>
          <w:szCs w:val="22"/>
        </w:rPr>
      </w:pPr>
      <w:r w:rsidRPr="008D232E">
        <w:rPr>
          <w:sz w:val="22"/>
          <w:szCs w:val="22"/>
        </w:rPr>
        <w:t>Práce přesčas je vymezena v</w:t>
      </w:r>
      <w:r w:rsidR="00B06A34" w:rsidRPr="008D232E">
        <w:rPr>
          <w:sz w:val="22"/>
          <w:szCs w:val="22"/>
        </w:rPr>
        <w:t> </w:t>
      </w:r>
      <w:proofErr w:type="spellStart"/>
      <w:r w:rsidR="00B06A34" w:rsidRPr="008D232E">
        <w:rPr>
          <w:sz w:val="22"/>
          <w:szCs w:val="22"/>
        </w:rPr>
        <w:t>ust</w:t>
      </w:r>
      <w:proofErr w:type="spellEnd"/>
      <w:r w:rsidR="00B06A34" w:rsidRPr="008D232E">
        <w:rPr>
          <w:sz w:val="22"/>
          <w:szCs w:val="22"/>
        </w:rPr>
        <w:t xml:space="preserve">. </w:t>
      </w:r>
      <w:r w:rsidRPr="008D232E">
        <w:rPr>
          <w:sz w:val="22"/>
          <w:szCs w:val="22"/>
        </w:rPr>
        <w:t>§ 78 odst. 1</w:t>
      </w:r>
      <w:r w:rsidR="00B06A34" w:rsidRPr="008D232E">
        <w:rPr>
          <w:sz w:val="22"/>
          <w:szCs w:val="22"/>
        </w:rPr>
        <w:t>)</w:t>
      </w:r>
      <w:r w:rsidRPr="008D232E">
        <w:rPr>
          <w:sz w:val="22"/>
          <w:szCs w:val="22"/>
        </w:rPr>
        <w:t xml:space="preserve"> písm. i) </w:t>
      </w:r>
      <w:r w:rsidR="00B06A34" w:rsidRPr="008D232E">
        <w:rPr>
          <w:sz w:val="22"/>
          <w:szCs w:val="22"/>
        </w:rPr>
        <w:t>zákoníku práce</w:t>
      </w:r>
      <w:r w:rsidRPr="008D232E">
        <w:rPr>
          <w:sz w:val="22"/>
          <w:szCs w:val="22"/>
        </w:rPr>
        <w:t xml:space="preserve">. Zaměstnavatel může výjimečně z vážných provozních důvodů nařídit zaměstnanci až 8 hodin práce přesčas za týden a celkově až 150 hodin v kalendářním roce. Nad tento rozsah může práci přesčas se zaměstnancem jen dohodnout. Celkový rozsah práce přesčas (nařízené spolu s dohodnutou) nesmí činit v průměru více než 8 hodin týdně v období, které činí </w:t>
      </w:r>
      <w:r w:rsidR="00B06A34" w:rsidRPr="008D232E">
        <w:rPr>
          <w:sz w:val="22"/>
          <w:szCs w:val="22"/>
        </w:rPr>
        <w:t>26</w:t>
      </w:r>
      <w:r w:rsidRPr="008D232E">
        <w:rPr>
          <w:sz w:val="22"/>
          <w:szCs w:val="22"/>
        </w:rPr>
        <w:t xml:space="preserve"> týdnů po sobě jdoucích Do počtu hodin nejvýše přípustné práce přesčas se nezahrnuje práce přesčas, za kterou bylo zaměstnanci poskytnuto náhradní volno (</w:t>
      </w:r>
      <w:proofErr w:type="spellStart"/>
      <w:r w:rsidR="00B06A34" w:rsidRPr="008D232E">
        <w:rPr>
          <w:sz w:val="22"/>
          <w:szCs w:val="22"/>
        </w:rPr>
        <w:t>ust</w:t>
      </w:r>
      <w:proofErr w:type="spellEnd"/>
      <w:r w:rsidR="00B06A34" w:rsidRPr="008D232E">
        <w:rPr>
          <w:sz w:val="22"/>
          <w:szCs w:val="22"/>
        </w:rPr>
        <w:t xml:space="preserve">. </w:t>
      </w:r>
      <w:r w:rsidRPr="008D232E">
        <w:rPr>
          <w:sz w:val="22"/>
          <w:szCs w:val="22"/>
        </w:rPr>
        <w:t xml:space="preserve">§ 114 </w:t>
      </w:r>
      <w:r w:rsidR="00B06A34" w:rsidRPr="008D232E">
        <w:rPr>
          <w:sz w:val="22"/>
          <w:szCs w:val="22"/>
        </w:rPr>
        <w:t>zákoníku práce</w:t>
      </w:r>
      <w:r w:rsidRPr="008D232E">
        <w:rPr>
          <w:sz w:val="22"/>
          <w:szCs w:val="22"/>
        </w:rPr>
        <w:t>).</w:t>
      </w:r>
    </w:p>
    <w:p w14:paraId="31418B40" w14:textId="77777777" w:rsidR="00B16E6C" w:rsidRPr="008D232E" w:rsidRDefault="00B16E6C" w:rsidP="008620CB">
      <w:pPr>
        <w:jc w:val="both"/>
        <w:rPr>
          <w:b/>
          <w:sz w:val="22"/>
          <w:szCs w:val="22"/>
        </w:rPr>
      </w:pPr>
    </w:p>
    <w:p w14:paraId="58AA807A" w14:textId="71B48709" w:rsidR="00C93774" w:rsidRPr="00653106" w:rsidRDefault="00C93774" w:rsidP="00653106">
      <w:pPr>
        <w:pStyle w:val="Odstavecseseznamem"/>
        <w:numPr>
          <w:ilvl w:val="0"/>
          <w:numId w:val="11"/>
        </w:numPr>
        <w:jc w:val="both"/>
        <w:rPr>
          <w:b/>
          <w:caps/>
          <w:sz w:val="22"/>
          <w:szCs w:val="22"/>
        </w:rPr>
      </w:pPr>
      <w:proofErr w:type="gramStart"/>
      <w:r w:rsidRPr="00653106">
        <w:rPr>
          <w:rFonts w:ascii="Times New Roman tučné" w:hAnsi="Times New Roman tučné"/>
          <w:b/>
          <w:sz w:val="22"/>
          <w:szCs w:val="22"/>
          <w:u w:val="single"/>
        </w:rPr>
        <w:t>Dovolená</w:t>
      </w:r>
      <w:r w:rsidR="00325550" w:rsidRPr="00653106">
        <w:rPr>
          <w:rFonts w:ascii="Times New Roman tučné" w:hAnsi="Times New Roman tučné"/>
          <w:b/>
          <w:sz w:val="22"/>
          <w:szCs w:val="22"/>
          <w:u w:val="single"/>
        </w:rPr>
        <w:t xml:space="preserve"> - výměra</w:t>
      </w:r>
      <w:proofErr w:type="gramEnd"/>
      <w:r w:rsidR="00325550" w:rsidRPr="00653106">
        <w:rPr>
          <w:rFonts w:ascii="Times New Roman tučné" w:hAnsi="Times New Roman tučné"/>
          <w:b/>
          <w:sz w:val="22"/>
          <w:szCs w:val="22"/>
          <w:u w:val="single"/>
        </w:rPr>
        <w:t xml:space="preserve"> a zp</w:t>
      </w:r>
      <w:r w:rsidR="00325550" w:rsidRPr="00653106">
        <w:rPr>
          <w:rFonts w:ascii="Times New Roman tučné" w:hAnsi="Times New Roman tučné"/>
          <w:b/>
          <w:color w:val="000000"/>
          <w:sz w:val="22"/>
          <w:szCs w:val="22"/>
          <w:u w:val="single"/>
          <w:shd w:val="clear" w:color="auto" w:fill="FFFFFF"/>
        </w:rPr>
        <w:t>ůsob určování její délky</w:t>
      </w:r>
    </w:p>
    <w:p w14:paraId="790A6BCC" w14:textId="14637772" w:rsidR="00E54C2F" w:rsidRPr="008D232E" w:rsidRDefault="00A51275" w:rsidP="00A51275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8D232E">
        <w:rPr>
          <w:sz w:val="22"/>
          <w:szCs w:val="22"/>
        </w:rPr>
        <w:t xml:space="preserve">Výměra dovolené zaměstnance činí </w:t>
      </w:r>
      <w:r w:rsidR="009508E7">
        <w:rPr>
          <w:sz w:val="22"/>
          <w:szCs w:val="22"/>
        </w:rPr>
        <w:t>8</w:t>
      </w:r>
      <w:r w:rsidRPr="008D232E">
        <w:rPr>
          <w:sz w:val="22"/>
          <w:szCs w:val="22"/>
        </w:rPr>
        <w:t xml:space="preserve"> týdnů za kalendářní rok.</w:t>
      </w:r>
    </w:p>
    <w:p w14:paraId="46697CEC" w14:textId="77777777" w:rsidR="00E54C2F" w:rsidRPr="008D232E" w:rsidRDefault="00A51275" w:rsidP="00A51275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8D232E">
        <w:rPr>
          <w:sz w:val="22"/>
          <w:szCs w:val="22"/>
        </w:rPr>
        <w:t xml:space="preserve">Podmínky vzniku práva na dovolenou a způsob určení její délky blíže upravuje zákoník práce, </w:t>
      </w:r>
      <w:proofErr w:type="spellStart"/>
      <w:r w:rsidRPr="008D232E">
        <w:rPr>
          <w:sz w:val="22"/>
          <w:szCs w:val="22"/>
        </w:rPr>
        <w:t>zjm</w:t>
      </w:r>
      <w:proofErr w:type="spellEnd"/>
      <w:r w:rsidRPr="008D232E">
        <w:rPr>
          <w:sz w:val="22"/>
          <w:szCs w:val="22"/>
        </w:rPr>
        <w:t xml:space="preserve">. jeho </w:t>
      </w:r>
      <w:proofErr w:type="spellStart"/>
      <w:r w:rsidRPr="008D232E">
        <w:rPr>
          <w:sz w:val="22"/>
          <w:szCs w:val="22"/>
        </w:rPr>
        <w:t>ust</w:t>
      </w:r>
      <w:proofErr w:type="spellEnd"/>
      <w:r w:rsidRPr="008D232E">
        <w:rPr>
          <w:sz w:val="22"/>
          <w:szCs w:val="22"/>
        </w:rPr>
        <w:t>. § 212, § 213, § 216 a § 348 odst. 1).</w:t>
      </w:r>
      <w:r w:rsidR="00E54C2F" w:rsidRPr="008D232E">
        <w:rPr>
          <w:sz w:val="22"/>
          <w:szCs w:val="22"/>
        </w:rPr>
        <w:t xml:space="preserve"> </w:t>
      </w:r>
      <w:r w:rsidRPr="008D232E">
        <w:rPr>
          <w:sz w:val="22"/>
          <w:szCs w:val="22"/>
        </w:rPr>
        <w:t xml:space="preserve">Konkrétní počet hodin dovolené, na které zaměstnanci za kalendářní rok vznikne právo, se odvíjí od zaměstnancovy výměry dovolené, délky jeho </w:t>
      </w:r>
      <w:r w:rsidR="00E54C2F" w:rsidRPr="008D232E">
        <w:rPr>
          <w:sz w:val="22"/>
          <w:szCs w:val="22"/>
        </w:rPr>
        <w:t xml:space="preserve">stanovené </w:t>
      </w:r>
      <w:r w:rsidRPr="008D232E">
        <w:rPr>
          <w:sz w:val="22"/>
          <w:szCs w:val="22"/>
        </w:rPr>
        <w:t xml:space="preserve">týdenní pracovní doby </w:t>
      </w:r>
      <w:r w:rsidR="00E54C2F" w:rsidRPr="008D232E">
        <w:rPr>
          <w:sz w:val="22"/>
          <w:szCs w:val="22"/>
        </w:rPr>
        <w:t>a</w:t>
      </w:r>
      <w:r w:rsidRPr="008D232E">
        <w:rPr>
          <w:sz w:val="22"/>
          <w:szCs w:val="22"/>
        </w:rPr>
        <w:t xml:space="preserve"> počtu odpracovaných celých násobků této </w:t>
      </w:r>
      <w:r w:rsidR="00E54C2F" w:rsidRPr="008D232E">
        <w:rPr>
          <w:sz w:val="22"/>
          <w:szCs w:val="22"/>
        </w:rPr>
        <w:t xml:space="preserve">týdenní pracovní doby </w:t>
      </w:r>
      <w:r w:rsidRPr="008D232E">
        <w:rPr>
          <w:sz w:val="22"/>
          <w:szCs w:val="22"/>
        </w:rPr>
        <w:t xml:space="preserve">v daném kalendářním roce. Do odpracované doby pro účely dovolené se vedle odpracované doby v rámci rozvržených směn rovněž započtou některé další doby, kdy zaměstnanec fakticky nepracuje - např. čerpá dovolenou, zamešká část směny z důvodu vyšetření u lékaře apod. (viz </w:t>
      </w:r>
      <w:proofErr w:type="spellStart"/>
      <w:r w:rsidR="00E54C2F" w:rsidRPr="008D232E">
        <w:rPr>
          <w:sz w:val="22"/>
          <w:szCs w:val="22"/>
        </w:rPr>
        <w:t>ust</w:t>
      </w:r>
      <w:proofErr w:type="spellEnd"/>
      <w:r w:rsidR="00E54C2F" w:rsidRPr="008D232E">
        <w:rPr>
          <w:sz w:val="22"/>
          <w:szCs w:val="22"/>
        </w:rPr>
        <w:t xml:space="preserve">. </w:t>
      </w:r>
      <w:r w:rsidRPr="008D232E">
        <w:rPr>
          <w:sz w:val="22"/>
          <w:szCs w:val="22"/>
        </w:rPr>
        <w:t>§ 216 odst. 2</w:t>
      </w:r>
      <w:r w:rsidR="00E54C2F" w:rsidRPr="008D232E">
        <w:rPr>
          <w:sz w:val="22"/>
          <w:szCs w:val="22"/>
        </w:rPr>
        <w:t>/</w:t>
      </w:r>
      <w:r w:rsidRPr="008D232E">
        <w:rPr>
          <w:sz w:val="22"/>
          <w:szCs w:val="22"/>
        </w:rPr>
        <w:t xml:space="preserve"> a 3</w:t>
      </w:r>
      <w:r w:rsidR="00E54C2F" w:rsidRPr="008D232E">
        <w:rPr>
          <w:sz w:val="22"/>
          <w:szCs w:val="22"/>
        </w:rPr>
        <w:t>/</w:t>
      </w:r>
      <w:r w:rsidRPr="008D232E">
        <w:rPr>
          <w:sz w:val="22"/>
          <w:szCs w:val="22"/>
        </w:rPr>
        <w:t xml:space="preserve"> </w:t>
      </w:r>
      <w:r w:rsidR="00E54C2F" w:rsidRPr="008D232E">
        <w:rPr>
          <w:sz w:val="22"/>
          <w:szCs w:val="22"/>
        </w:rPr>
        <w:t xml:space="preserve">a </w:t>
      </w:r>
      <w:r w:rsidRPr="008D232E">
        <w:rPr>
          <w:sz w:val="22"/>
          <w:szCs w:val="22"/>
        </w:rPr>
        <w:t>§ 348 odst. 1</w:t>
      </w:r>
      <w:r w:rsidR="00E54C2F" w:rsidRPr="008D232E">
        <w:rPr>
          <w:sz w:val="22"/>
          <w:szCs w:val="22"/>
        </w:rPr>
        <w:t>/ zákoníku práce)</w:t>
      </w:r>
      <w:r w:rsidRPr="008D232E">
        <w:rPr>
          <w:sz w:val="22"/>
          <w:szCs w:val="22"/>
        </w:rPr>
        <w:t xml:space="preserve">. Vznik práva na dovolenou je podmíněn tím, že zaměstnanec v daném kalendářním roce odpracoval alespoň </w:t>
      </w:r>
      <w:r w:rsidR="00E54C2F" w:rsidRPr="008D232E">
        <w:rPr>
          <w:sz w:val="22"/>
          <w:szCs w:val="22"/>
        </w:rPr>
        <w:t>čtyř</w:t>
      </w:r>
      <w:r w:rsidRPr="008D232E">
        <w:rPr>
          <w:sz w:val="22"/>
          <w:szCs w:val="22"/>
        </w:rPr>
        <w:t xml:space="preserve">násobek </w:t>
      </w:r>
      <w:r w:rsidR="00E54C2F" w:rsidRPr="008D232E">
        <w:rPr>
          <w:sz w:val="22"/>
          <w:szCs w:val="22"/>
        </w:rPr>
        <w:t xml:space="preserve">stanovené týdenní pracovní doby </w:t>
      </w:r>
      <w:r w:rsidRPr="008D232E">
        <w:rPr>
          <w:sz w:val="22"/>
          <w:szCs w:val="22"/>
        </w:rPr>
        <w:t>a jeho pracovní poměr v něm nepřetržitě trval po dobu alespoň 28 dn</w:t>
      </w:r>
      <w:r w:rsidR="00E54C2F" w:rsidRPr="008D232E">
        <w:rPr>
          <w:sz w:val="22"/>
          <w:szCs w:val="22"/>
        </w:rPr>
        <w:t>ů</w:t>
      </w:r>
      <w:r w:rsidRPr="008D232E">
        <w:rPr>
          <w:sz w:val="22"/>
          <w:szCs w:val="22"/>
        </w:rPr>
        <w:t>.</w:t>
      </w:r>
    </w:p>
    <w:p w14:paraId="36FF3241" w14:textId="2E877E86" w:rsidR="00A51275" w:rsidRPr="008D232E" w:rsidRDefault="00A51275" w:rsidP="00A51275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8D232E">
        <w:rPr>
          <w:sz w:val="22"/>
          <w:szCs w:val="22"/>
        </w:rPr>
        <w:t xml:space="preserve">Čerpání dovolené se řídí </w:t>
      </w:r>
      <w:proofErr w:type="spellStart"/>
      <w:r w:rsidR="00E54C2F" w:rsidRPr="008D232E">
        <w:rPr>
          <w:sz w:val="22"/>
          <w:szCs w:val="22"/>
        </w:rPr>
        <w:t>zjm</w:t>
      </w:r>
      <w:proofErr w:type="spellEnd"/>
      <w:r w:rsidR="00E54C2F" w:rsidRPr="008D232E">
        <w:rPr>
          <w:sz w:val="22"/>
          <w:szCs w:val="22"/>
        </w:rPr>
        <w:t xml:space="preserve">. </w:t>
      </w:r>
      <w:proofErr w:type="spellStart"/>
      <w:r w:rsidR="00E54C2F" w:rsidRPr="008D232E">
        <w:rPr>
          <w:sz w:val="22"/>
          <w:szCs w:val="22"/>
        </w:rPr>
        <w:t>ust</w:t>
      </w:r>
      <w:proofErr w:type="spellEnd"/>
      <w:r w:rsidR="00E54C2F" w:rsidRPr="008D232E">
        <w:rPr>
          <w:sz w:val="22"/>
          <w:szCs w:val="22"/>
        </w:rPr>
        <w:t xml:space="preserve">. </w:t>
      </w:r>
      <w:r w:rsidRPr="008D232E">
        <w:rPr>
          <w:sz w:val="22"/>
          <w:szCs w:val="22"/>
        </w:rPr>
        <w:t xml:space="preserve">§ 217 až § 220 </w:t>
      </w:r>
      <w:r w:rsidR="00E54C2F" w:rsidRPr="008D232E">
        <w:rPr>
          <w:sz w:val="22"/>
          <w:szCs w:val="22"/>
        </w:rPr>
        <w:t>zákoníku práce</w:t>
      </w:r>
      <w:r w:rsidRPr="008D232E">
        <w:rPr>
          <w:sz w:val="22"/>
          <w:szCs w:val="22"/>
        </w:rPr>
        <w:t>. Zaměstnanci za dobu čerpání dovolené přísluší náhrada platu ve výši průměrného výdělku (</w:t>
      </w:r>
      <w:r w:rsidR="00E54C2F" w:rsidRPr="008D232E">
        <w:rPr>
          <w:sz w:val="22"/>
          <w:szCs w:val="22"/>
        </w:rPr>
        <w:t xml:space="preserve">viz </w:t>
      </w:r>
      <w:proofErr w:type="spellStart"/>
      <w:r w:rsidR="00E54C2F" w:rsidRPr="008D232E">
        <w:rPr>
          <w:sz w:val="22"/>
          <w:szCs w:val="22"/>
        </w:rPr>
        <w:t>ust</w:t>
      </w:r>
      <w:proofErr w:type="spellEnd"/>
      <w:r w:rsidR="00E54C2F" w:rsidRPr="008D232E">
        <w:rPr>
          <w:sz w:val="22"/>
          <w:szCs w:val="22"/>
        </w:rPr>
        <w:t xml:space="preserve">. </w:t>
      </w:r>
      <w:r w:rsidRPr="008D232E">
        <w:rPr>
          <w:sz w:val="22"/>
          <w:szCs w:val="22"/>
        </w:rPr>
        <w:t xml:space="preserve">§ 222 </w:t>
      </w:r>
      <w:r w:rsidR="00E54C2F" w:rsidRPr="008D232E">
        <w:rPr>
          <w:sz w:val="22"/>
          <w:szCs w:val="22"/>
        </w:rPr>
        <w:t>zákoníku práce</w:t>
      </w:r>
      <w:r w:rsidRPr="008D232E">
        <w:rPr>
          <w:sz w:val="22"/>
          <w:szCs w:val="22"/>
        </w:rPr>
        <w:t xml:space="preserve">). </w:t>
      </w:r>
      <w:r w:rsidRPr="008D232E">
        <w:rPr>
          <w:sz w:val="22"/>
          <w:szCs w:val="22"/>
        </w:rPr>
        <w:lastRenderedPageBreak/>
        <w:t xml:space="preserve">Zaměstnavatel může při neomluveném zameškání práce přistoupit ke krácení dovolené </w:t>
      </w:r>
      <w:r w:rsidR="00E54C2F" w:rsidRPr="008D232E">
        <w:rPr>
          <w:sz w:val="22"/>
          <w:szCs w:val="22"/>
        </w:rPr>
        <w:t xml:space="preserve">(viz </w:t>
      </w:r>
      <w:proofErr w:type="spellStart"/>
      <w:r w:rsidR="00E54C2F" w:rsidRPr="008D232E">
        <w:rPr>
          <w:sz w:val="22"/>
          <w:szCs w:val="22"/>
        </w:rPr>
        <w:t>ust</w:t>
      </w:r>
      <w:proofErr w:type="spellEnd"/>
      <w:r w:rsidR="00E54C2F" w:rsidRPr="008D232E">
        <w:rPr>
          <w:sz w:val="22"/>
          <w:szCs w:val="22"/>
        </w:rPr>
        <w:t>. § 223 zákoníku práce)</w:t>
      </w:r>
      <w:r w:rsidRPr="008D232E">
        <w:rPr>
          <w:sz w:val="22"/>
          <w:szCs w:val="22"/>
        </w:rPr>
        <w:t>.</w:t>
      </w:r>
    </w:p>
    <w:p w14:paraId="0DBC04AD" w14:textId="77777777" w:rsidR="00C93774" w:rsidRPr="008D232E" w:rsidRDefault="00C93774" w:rsidP="00C93774">
      <w:pPr>
        <w:jc w:val="both"/>
        <w:rPr>
          <w:sz w:val="22"/>
          <w:szCs w:val="22"/>
        </w:rPr>
      </w:pPr>
    </w:p>
    <w:p w14:paraId="6470AB5D" w14:textId="7F110134" w:rsidR="00325550" w:rsidRPr="00653106" w:rsidRDefault="00325550" w:rsidP="00653106">
      <w:pPr>
        <w:pStyle w:val="Odstavecseseznamem"/>
        <w:numPr>
          <w:ilvl w:val="0"/>
          <w:numId w:val="11"/>
        </w:numPr>
        <w:jc w:val="both"/>
        <w:rPr>
          <w:b/>
          <w:bCs/>
          <w:caps/>
          <w:color w:val="000000"/>
          <w:sz w:val="22"/>
          <w:szCs w:val="22"/>
          <w:shd w:val="clear" w:color="auto" w:fill="FFFFFF"/>
        </w:rPr>
      </w:pPr>
      <w:r w:rsidRPr="00653106">
        <w:rPr>
          <w:rFonts w:ascii="Times New Roman tučné" w:hAnsi="Times New Roman tučné"/>
          <w:b/>
          <w:bCs/>
          <w:color w:val="000000"/>
          <w:sz w:val="22"/>
          <w:szCs w:val="22"/>
          <w:u w:val="single"/>
          <w:shd w:val="clear" w:color="auto" w:fill="FFFFFF"/>
        </w:rPr>
        <w:t>Rozvazování pracovního poměru, běh a délka výpovědní doby</w:t>
      </w:r>
    </w:p>
    <w:p w14:paraId="7ECEE3F3" w14:textId="37A1A758" w:rsidR="00325550" w:rsidRPr="008D232E" w:rsidRDefault="00325550" w:rsidP="00F50E4B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8D232E">
        <w:rPr>
          <w:sz w:val="22"/>
          <w:szCs w:val="22"/>
        </w:rPr>
        <w:t>Způsoby skončení pracovního poměru jsou upraveny v</w:t>
      </w:r>
      <w:r w:rsidR="00F50E4B" w:rsidRPr="008D232E">
        <w:rPr>
          <w:sz w:val="22"/>
          <w:szCs w:val="22"/>
        </w:rPr>
        <w:t> </w:t>
      </w:r>
      <w:proofErr w:type="spellStart"/>
      <w:r w:rsidR="00F50E4B" w:rsidRPr="008D232E">
        <w:rPr>
          <w:sz w:val="22"/>
          <w:szCs w:val="22"/>
        </w:rPr>
        <w:t>ust</w:t>
      </w:r>
      <w:proofErr w:type="spellEnd"/>
      <w:r w:rsidR="00F50E4B" w:rsidRPr="008D232E">
        <w:rPr>
          <w:sz w:val="22"/>
          <w:szCs w:val="22"/>
        </w:rPr>
        <w:t xml:space="preserve">. </w:t>
      </w:r>
      <w:r w:rsidRPr="008D232E">
        <w:rPr>
          <w:sz w:val="22"/>
          <w:szCs w:val="22"/>
        </w:rPr>
        <w:t xml:space="preserve">§ 48 a násl. </w:t>
      </w:r>
      <w:r w:rsidR="00F50E4B" w:rsidRPr="008D232E">
        <w:rPr>
          <w:sz w:val="22"/>
          <w:szCs w:val="22"/>
        </w:rPr>
        <w:t>zákoníku práce</w:t>
      </w:r>
      <w:r w:rsidRPr="008D232E">
        <w:rPr>
          <w:sz w:val="22"/>
          <w:szCs w:val="22"/>
        </w:rPr>
        <w:t xml:space="preserve">. Pracovní poměr může být rozvázán </w:t>
      </w:r>
      <w:r w:rsidR="00F50E4B" w:rsidRPr="008D232E">
        <w:rPr>
          <w:sz w:val="22"/>
          <w:szCs w:val="22"/>
        </w:rPr>
        <w:t xml:space="preserve">dohodou, nebo </w:t>
      </w:r>
      <w:r w:rsidRPr="008D232E">
        <w:rPr>
          <w:sz w:val="22"/>
          <w:szCs w:val="22"/>
        </w:rPr>
        <w:t>výpovědí,</w:t>
      </w:r>
      <w:r w:rsidR="00F50E4B" w:rsidRPr="008D232E">
        <w:rPr>
          <w:sz w:val="22"/>
          <w:szCs w:val="22"/>
        </w:rPr>
        <w:t xml:space="preserve"> nebo </w:t>
      </w:r>
      <w:r w:rsidRPr="008D232E">
        <w:rPr>
          <w:sz w:val="22"/>
          <w:szCs w:val="22"/>
        </w:rPr>
        <w:t>okamžitým zrušením,</w:t>
      </w:r>
      <w:r w:rsidR="00F50E4B" w:rsidRPr="008D232E">
        <w:rPr>
          <w:sz w:val="22"/>
          <w:szCs w:val="22"/>
        </w:rPr>
        <w:t xml:space="preserve"> nebo </w:t>
      </w:r>
      <w:r w:rsidRPr="008D232E">
        <w:rPr>
          <w:sz w:val="22"/>
          <w:szCs w:val="22"/>
        </w:rPr>
        <w:t>zrušením ve zkušební době.</w:t>
      </w:r>
      <w:r w:rsidR="00F50E4B" w:rsidRPr="008D232E">
        <w:rPr>
          <w:sz w:val="22"/>
          <w:szCs w:val="22"/>
        </w:rPr>
        <w:t xml:space="preserve"> P</w:t>
      </w:r>
      <w:r w:rsidRPr="008D232E">
        <w:rPr>
          <w:sz w:val="22"/>
          <w:szCs w:val="22"/>
        </w:rPr>
        <w:t xml:space="preserve">racovní poměr na dobu určitou končí také uplynutím </w:t>
      </w:r>
      <w:r w:rsidR="00F50E4B" w:rsidRPr="008D232E">
        <w:rPr>
          <w:sz w:val="22"/>
          <w:szCs w:val="22"/>
        </w:rPr>
        <w:t xml:space="preserve">sjednané </w:t>
      </w:r>
      <w:r w:rsidRPr="008D232E">
        <w:rPr>
          <w:sz w:val="22"/>
          <w:szCs w:val="22"/>
        </w:rPr>
        <w:t>doby</w:t>
      </w:r>
      <w:r w:rsidR="00F50E4B" w:rsidRPr="008D232E">
        <w:rPr>
          <w:sz w:val="22"/>
          <w:szCs w:val="22"/>
        </w:rPr>
        <w:t>.</w:t>
      </w:r>
    </w:p>
    <w:p w14:paraId="004D607E" w14:textId="1D8B7532" w:rsidR="00F50E4B" w:rsidRPr="008D232E" w:rsidRDefault="00F50E4B" w:rsidP="00B16E6C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8D232E">
        <w:rPr>
          <w:sz w:val="22"/>
          <w:szCs w:val="22"/>
        </w:rPr>
        <w:t>dohoda:</w:t>
      </w:r>
    </w:p>
    <w:p w14:paraId="6D59AD4D" w14:textId="2DE1BD98" w:rsidR="00325550" w:rsidRPr="008D232E" w:rsidRDefault="00325550" w:rsidP="00B16E6C">
      <w:pPr>
        <w:pStyle w:val="Odstavecseseznamem"/>
        <w:ind w:left="1134"/>
        <w:jc w:val="both"/>
        <w:rPr>
          <w:sz w:val="22"/>
          <w:szCs w:val="22"/>
        </w:rPr>
      </w:pPr>
      <w:r w:rsidRPr="008D232E">
        <w:rPr>
          <w:sz w:val="22"/>
          <w:szCs w:val="22"/>
        </w:rPr>
        <w:t xml:space="preserve">Zaměstnavatel </w:t>
      </w:r>
      <w:r w:rsidR="00F50E4B" w:rsidRPr="008D232E">
        <w:rPr>
          <w:sz w:val="22"/>
          <w:szCs w:val="22"/>
        </w:rPr>
        <w:t>a</w:t>
      </w:r>
      <w:r w:rsidRPr="008D232E">
        <w:rPr>
          <w:sz w:val="22"/>
          <w:szCs w:val="22"/>
        </w:rPr>
        <w:t xml:space="preserve"> zaměstnan</w:t>
      </w:r>
      <w:r w:rsidR="00F50E4B" w:rsidRPr="008D232E">
        <w:rPr>
          <w:sz w:val="22"/>
          <w:szCs w:val="22"/>
        </w:rPr>
        <w:t>e</w:t>
      </w:r>
      <w:r w:rsidRPr="008D232E">
        <w:rPr>
          <w:sz w:val="22"/>
          <w:szCs w:val="22"/>
        </w:rPr>
        <w:t xml:space="preserve">c mohou uzavřít dohodu o rozvázání pracovního poměru. Pracovní poměr končí sjednaným dnem. Tato dohoda musí být písemná a každá smluvní strana musí obdržet jedno její vyhotovení (viz </w:t>
      </w:r>
      <w:proofErr w:type="spellStart"/>
      <w:r w:rsidR="00F50E4B" w:rsidRPr="008D232E">
        <w:rPr>
          <w:sz w:val="22"/>
          <w:szCs w:val="22"/>
        </w:rPr>
        <w:t>ust</w:t>
      </w:r>
      <w:proofErr w:type="spellEnd"/>
      <w:r w:rsidR="00F50E4B" w:rsidRPr="008D232E">
        <w:rPr>
          <w:sz w:val="22"/>
          <w:szCs w:val="22"/>
        </w:rPr>
        <w:t xml:space="preserve">. </w:t>
      </w:r>
      <w:r w:rsidRPr="008D232E">
        <w:rPr>
          <w:sz w:val="22"/>
          <w:szCs w:val="22"/>
        </w:rPr>
        <w:t xml:space="preserve">§ 49 </w:t>
      </w:r>
      <w:r w:rsidR="00F50E4B" w:rsidRPr="008D232E">
        <w:rPr>
          <w:sz w:val="22"/>
          <w:szCs w:val="22"/>
        </w:rPr>
        <w:t>zákoníku práce</w:t>
      </w:r>
      <w:r w:rsidRPr="008D232E">
        <w:rPr>
          <w:sz w:val="22"/>
          <w:szCs w:val="22"/>
        </w:rPr>
        <w:t>).</w:t>
      </w:r>
    </w:p>
    <w:p w14:paraId="441E71F3" w14:textId="14C159D3" w:rsidR="00F50E4B" w:rsidRPr="008D232E" w:rsidRDefault="00F50E4B" w:rsidP="00B16E6C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8D232E">
        <w:rPr>
          <w:sz w:val="22"/>
          <w:szCs w:val="22"/>
        </w:rPr>
        <w:t>výpověď:</w:t>
      </w:r>
    </w:p>
    <w:p w14:paraId="7FD9A160" w14:textId="307BBD75" w:rsidR="00F50E4B" w:rsidRPr="00B22E71" w:rsidRDefault="00325550" w:rsidP="00B16E6C">
      <w:pPr>
        <w:pStyle w:val="Odstavecseseznamem"/>
        <w:ind w:left="1134"/>
        <w:jc w:val="both"/>
        <w:rPr>
          <w:sz w:val="22"/>
          <w:szCs w:val="22"/>
        </w:rPr>
      </w:pPr>
      <w:r w:rsidRPr="008D232E">
        <w:rPr>
          <w:sz w:val="22"/>
          <w:szCs w:val="22"/>
        </w:rPr>
        <w:t xml:space="preserve">Výpovědí může jednostranně rozvázat pracovní poměr zaměstnavatel i zaměstnanec. Zaměstnanec může </w:t>
      </w:r>
      <w:r w:rsidRPr="00B22E71">
        <w:rPr>
          <w:sz w:val="22"/>
          <w:szCs w:val="22"/>
        </w:rPr>
        <w:t>dát zaměstnavateli výpověď z jakéhokoli důvodu nebo bez uvedení důvodu</w:t>
      </w:r>
      <w:r w:rsidR="00F50E4B" w:rsidRPr="00B22E71">
        <w:rPr>
          <w:sz w:val="22"/>
          <w:szCs w:val="22"/>
        </w:rPr>
        <w:t>. Za</w:t>
      </w:r>
      <w:r w:rsidRPr="00B22E71">
        <w:rPr>
          <w:sz w:val="22"/>
          <w:szCs w:val="22"/>
        </w:rPr>
        <w:t>městnavatel může dát zaměstnanci výpověď pouze z</w:t>
      </w:r>
      <w:r w:rsidR="00F50E4B" w:rsidRPr="00B22E71">
        <w:rPr>
          <w:sz w:val="22"/>
          <w:szCs w:val="22"/>
        </w:rPr>
        <w:t xml:space="preserve"> některého z </w:t>
      </w:r>
      <w:r w:rsidRPr="00B22E71">
        <w:rPr>
          <w:sz w:val="22"/>
          <w:szCs w:val="22"/>
        </w:rPr>
        <w:t>důvod</w:t>
      </w:r>
      <w:r w:rsidR="00F50E4B" w:rsidRPr="00B22E71">
        <w:rPr>
          <w:sz w:val="22"/>
          <w:szCs w:val="22"/>
        </w:rPr>
        <w:t>ů</w:t>
      </w:r>
      <w:r w:rsidRPr="00B22E71">
        <w:rPr>
          <w:sz w:val="22"/>
          <w:szCs w:val="22"/>
        </w:rPr>
        <w:t xml:space="preserve"> stanoven</w:t>
      </w:r>
      <w:r w:rsidR="00F50E4B" w:rsidRPr="00B22E71">
        <w:rPr>
          <w:sz w:val="22"/>
          <w:szCs w:val="22"/>
        </w:rPr>
        <w:t>ých</w:t>
      </w:r>
      <w:r w:rsidRPr="00B22E71">
        <w:rPr>
          <w:sz w:val="22"/>
          <w:szCs w:val="22"/>
        </w:rPr>
        <w:t xml:space="preserve"> v</w:t>
      </w:r>
      <w:r w:rsidR="00F50E4B" w:rsidRPr="00B22E71">
        <w:rPr>
          <w:sz w:val="22"/>
          <w:szCs w:val="22"/>
        </w:rPr>
        <w:t> </w:t>
      </w:r>
      <w:proofErr w:type="spellStart"/>
      <w:r w:rsidR="00F50E4B" w:rsidRPr="00B22E71">
        <w:rPr>
          <w:sz w:val="22"/>
          <w:szCs w:val="22"/>
        </w:rPr>
        <w:t>ust</w:t>
      </w:r>
      <w:proofErr w:type="spellEnd"/>
      <w:r w:rsidR="00F50E4B" w:rsidRPr="00B22E71">
        <w:rPr>
          <w:sz w:val="22"/>
          <w:szCs w:val="22"/>
        </w:rPr>
        <w:t xml:space="preserve">. </w:t>
      </w:r>
      <w:r w:rsidRPr="00B22E71">
        <w:rPr>
          <w:sz w:val="22"/>
          <w:szCs w:val="22"/>
        </w:rPr>
        <w:t xml:space="preserve">§ 52 </w:t>
      </w:r>
      <w:r w:rsidR="00F50E4B" w:rsidRPr="00B22E71">
        <w:rPr>
          <w:sz w:val="22"/>
          <w:szCs w:val="22"/>
        </w:rPr>
        <w:t>zákoníku práce,</w:t>
      </w:r>
      <w:r w:rsidRPr="00B22E71">
        <w:rPr>
          <w:sz w:val="22"/>
          <w:szCs w:val="22"/>
        </w:rPr>
        <w:t xml:space="preserve"> přičemž musí důvod ve výpovědi skutkově vymezit, aby jej nebylo možné zaměnit s jiným důvodem. V</w:t>
      </w:r>
      <w:r w:rsidR="00F50E4B" w:rsidRPr="00B22E71">
        <w:rPr>
          <w:sz w:val="22"/>
          <w:szCs w:val="22"/>
        </w:rPr>
        <w:t> obou případech musí být v</w:t>
      </w:r>
      <w:r w:rsidRPr="00B22E71">
        <w:rPr>
          <w:sz w:val="22"/>
          <w:szCs w:val="22"/>
        </w:rPr>
        <w:t xml:space="preserve">ýpověď písemná, jinak se k ní nepřihlíží (viz </w:t>
      </w:r>
      <w:proofErr w:type="spellStart"/>
      <w:r w:rsidR="00F50E4B" w:rsidRPr="00B22E71">
        <w:rPr>
          <w:sz w:val="22"/>
          <w:szCs w:val="22"/>
        </w:rPr>
        <w:t>ust</w:t>
      </w:r>
      <w:proofErr w:type="spellEnd"/>
      <w:r w:rsidR="00F50E4B" w:rsidRPr="00B22E71">
        <w:rPr>
          <w:sz w:val="22"/>
          <w:szCs w:val="22"/>
        </w:rPr>
        <w:t xml:space="preserve">. </w:t>
      </w:r>
      <w:r w:rsidRPr="00B22E71">
        <w:rPr>
          <w:sz w:val="22"/>
          <w:szCs w:val="22"/>
        </w:rPr>
        <w:t xml:space="preserve">§ </w:t>
      </w:r>
      <w:r w:rsidR="003A15D6" w:rsidRPr="00B22E71">
        <w:rPr>
          <w:sz w:val="22"/>
          <w:szCs w:val="22"/>
        </w:rPr>
        <w:t>50</w:t>
      </w:r>
      <w:r w:rsidRPr="00B22E71">
        <w:rPr>
          <w:sz w:val="22"/>
          <w:szCs w:val="22"/>
        </w:rPr>
        <w:t xml:space="preserve"> </w:t>
      </w:r>
      <w:r w:rsidR="00F50E4B" w:rsidRPr="00B22E71">
        <w:rPr>
          <w:sz w:val="22"/>
          <w:szCs w:val="22"/>
        </w:rPr>
        <w:t>zákoníku práce)</w:t>
      </w:r>
      <w:r w:rsidRPr="00B22E71">
        <w:rPr>
          <w:sz w:val="22"/>
          <w:szCs w:val="22"/>
        </w:rPr>
        <w:t>.</w:t>
      </w:r>
    </w:p>
    <w:p w14:paraId="03B3F1D5" w14:textId="77777777" w:rsidR="00E10336" w:rsidRPr="00B22E71" w:rsidRDefault="00325550" w:rsidP="003A15D6">
      <w:pPr>
        <w:pStyle w:val="Odstavecseseznamem"/>
        <w:ind w:left="1134"/>
        <w:jc w:val="both"/>
        <w:rPr>
          <w:sz w:val="22"/>
          <w:szCs w:val="22"/>
        </w:rPr>
      </w:pPr>
      <w:r w:rsidRPr="00B22E71">
        <w:rPr>
          <w:sz w:val="22"/>
          <w:szCs w:val="22"/>
        </w:rPr>
        <w:t xml:space="preserve">Výpovědní doba činí </w:t>
      </w:r>
      <w:r w:rsidR="003A15D6" w:rsidRPr="00B22E71">
        <w:rPr>
          <w:sz w:val="22"/>
          <w:szCs w:val="22"/>
        </w:rPr>
        <w:t xml:space="preserve">nejméně </w:t>
      </w:r>
      <w:r w:rsidR="00F50E4B" w:rsidRPr="00B22E71">
        <w:rPr>
          <w:sz w:val="22"/>
          <w:szCs w:val="22"/>
        </w:rPr>
        <w:t>2</w:t>
      </w:r>
      <w:r w:rsidRPr="00B22E71">
        <w:rPr>
          <w:sz w:val="22"/>
          <w:szCs w:val="22"/>
        </w:rPr>
        <w:t xml:space="preserve"> měsíce</w:t>
      </w:r>
      <w:r w:rsidR="003A15D6" w:rsidRPr="00B22E71">
        <w:rPr>
          <w:sz w:val="22"/>
          <w:szCs w:val="22"/>
        </w:rPr>
        <w:t>, s výjimkou výpovědi dané zaměstnanci z důvodu uvedeného v </w:t>
      </w:r>
      <w:proofErr w:type="spellStart"/>
      <w:r w:rsidR="003A15D6" w:rsidRPr="00B22E71">
        <w:rPr>
          <w:sz w:val="22"/>
          <w:szCs w:val="22"/>
        </w:rPr>
        <w:t>ust</w:t>
      </w:r>
      <w:proofErr w:type="spellEnd"/>
      <w:r w:rsidR="003A15D6" w:rsidRPr="00B22E71">
        <w:rPr>
          <w:sz w:val="22"/>
          <w:szCs w:val="22"/>
        </w:rPr>
        <w:t>. § 52 písm. f) až h) zákoníku práce (</w:t>
      </w:r>
      <w:r w:rsidR="00406A37" w:rsidRPr="00B22E71">
        <w:rPr>
          <w:sz w:val="22"/>
          <w:szCs w:val="22"/>
        </w:rPr>
        <w:t xml:space="preserve">např. </w:t>
      </w:r>
      <w:r w:rsidR="00406A37" w:rsidRPr="00B22E71">
        <w:rPr>
          <w:bCs/>
          <w:sz w:val="22"/>
          <w:szCs w:val="22"/>
        </w:rPr>
        <w:t>porušení pracovní kázně zaměstnancem, nesplnění zákonných předpokladů či požadavků zaměstnavatele pro výkon práce</w:t>
      </w:r>
      <w:r w:rsidR="00406A37" w:rsidRPr="00B22E71">
        <w:rPr>
          <w:sz w:val="22"/>
          <w:szCs w:val="22"/>
        </w:rPr>
        <w:t xml:space="preserve"> zaměstnancem; </w:t>
      </w:r>
      <w:r w:rsidR="003A15D6" w:rsidRPr="00B22E71">
        <w:rPr>
          <w:sz w:val="22"/>
          <w:szCs w:val="22"/>
        </w:rPr>
        <w:t>v těchto případech činí výpovědní doba nejméně 1 měsíc) a s výjimkou výpovědi dané zaměstnavateli podle </w:t>
      </w:r>
      <w:proofErr w:type="spellStart"/>
      <w:r w:rsidR="003A15D6" w:rsidRPr="00B22E71">
        <w:rPr>
          <w:sz w:val="22"/>
          <w:szCs w:val="22"/>
        </w:rPr>
        <w:t>ust</w:t>
      </w:r>
      <w:proofErr w:type="spellEnd"/>
      <w:r w:rsidR="003A15D6" w:rsidRPr="00B22E71">
        <w:rPr>
          <w:sz w:val="22"/>
          <w:szCs w:val="22"/>
        </w:rPr>
        <w:t xml:space="preserve">. § 51a zákoníku práce. </w:t>
      </w:r>
    </w:p>
    <w:p w14:paraId="7FFE3B4C" w14:textId="11FF217A" w:rsidR="003A15D6" w:rsidRPr="00B22E71" w:rsidRDefault="003A15D6" w:rsidP="003A15D6">
      <w:pPr>
        <w:pStyle w:val="Odstavecseseznamem"/>
        <w:ind w:left="1134"/>
        <w:jc w:val="both"/>
        <w:rPr>
          <w:sz w:val="22"/>
          <w:szCs w:val="22"/>
        </w:rPr>
      </w:pPr>
      <w:r w:rsidRPr="00B22E71">
        <w:rPr>
          <w:sz w:val="22"/>
          <w:szCs w:val="22"/>
        </w:rPr>
        <w:t>Výpovědní doba začíná dnem, v němž byla výpověď doručena druhé smluvní straně, a končí dnem, který se s tímto dnem číslem shoduje; není-li takový den v posledním měsíci, připadne konec výpovědní doby na poslední den měsíce</w:t>
      </w:r>
      <w:r w:rsidR="009A4B05" w:rsidRPr="00B22E71">
        <w:rPr>
          <w:sz w:val="22"/>
          <w:szCs w:val="22"/>
        </w:rPr>
        <w:t xml:space="preserve">, nevyplývá-li ze zákoníku práce jinak (např. </w:t>
      </w:r>
      <w:proofErr w:type="spellStart"/>
      <w:r w:rsidR="009A4B05" w:rsidRPr="00B22E71">
        <w:rPr>
          <w:sz w:val="22"/>
          <w:szCs w:val="22"/>
        </w:rPr>
        <w:t>ust</w:t>
      </w:r>
      <w:proofErr w:type="spellEnd"/>
      <w:r w:rsidR="009A4B05" w:rsidRPr="00B22E71">
        <w:rPr>
          <w:sz w:val="22"/>
          <w:szCs w:val="22"/>
        </w:rPr>
        <w:t xml:space="preserve">. § 53 odst. 2/ a § 54 písm. c/ zákoníku </w:t>
      </w:r>
      <w:proofErr w:type="gramStart"/>
      <w:r w:rsidR="009A4B05" w:rsidRPr="00B22E71">
        <w:rPr>
          <w:sz w:val="22"/>
          <w:szCs w:val="22"/>
        </w:rPr>
        <w:t>práce - ochranná</w:t>
      </w:r>
      <w:proofErr w:type="gramEnd"/>
      <w:r w:rsidR="009A4B05" w:rsidRPr="00B22E71">
        <w:rPr>
          <w:sz w:val="22"/>
          <w:szCs w:val="22"/>
        </w:rPr>
        <w:t xml:space="preserve"> doba, </w:t>
      </w:r>
      <w:proofErr w:type="spellStart"/>
      <w:r w:rsidR="009A4B05" w:rsidRPr="00B22E71">
        <w:rPr>
          <w:sz w:val="22"/>
          <w:szCs w:val="22"/>
        </w:rPr>
        <w:t>ust</w:t>
      </w:r>
      <w:proofErr w:type="spellEnd"/>
      <w:r w:rsidR="009A4B05" w:rsidRPr="00B22E71">
        <w:rPr>
          <w:sz w:val="22"/>
          <w:szCs w:val="22"/>
        </w:rPr>
        <w:t xml:space="preserve">. § 63 zákoníku </w:t>
      </w:r>
      <w:proofErr w:type="gramStart"/>
      <w:r w:rsidR="009A4B05" w:rsidRPr="00B22E71">
        <w:rPr>
          <w:sz w:val="22"/>
          <w:szCs w:val="22"/>
        </w:rPr>
        <w:t>práce - hromadné</w:t>
      </w:r>
      <w:proofErr w:type="gramEnd"/>
      <w:r w:rsidR="009A4B05" w:rsidRPr="00B22E71">
        <w:rPr>
          <w:sz w:val="22"/>
          <w:szCs w:val="22"/>
        </w:rPr>
        <w:t xml:space="preserve"> propouštění)</w:t>
      </w:r>
      <w:r w:rsidRPr="00B22E71">
        <w:rPr>
          <w:sz w:val="22"/>
          <w:szCs w:val="22"/>
        </w:rPr>
        <w:t>.</w:t>
      </w:r>
    </w:p>
    <w:p w14:paraId="7775EF5E" w14:textId="18D068DA" w:rsidR="003A15D6" w:rsidRPr="00B22E71" w:rsidRDefault="003A15D6" w:rsidP="003A15D6">
      <w:pPr>
        <w:pStyle w:val="Odstavecseseznamem"/>
        <w:ind w:left="1134"/>
        <w:jc w:val="both"/>
        <w:rPr>
          <w:sz w:val="22"/>
          <w:szCs w:val="22"/>
        </w:rPr>
      </w:pPr>
      <w:r w:rsidRPr="00B22E71">
        <w:rPr>
          <w:sz w:val="22"/>
          <w:szCs w:val="22"/>
        </w:rPr>
        <w:t xml:space="preserve">Písemnou dohodou mezi zaměstnavatelem a zaměstnancem lze výpovědní dobu </w:t>
      </w:r>
      <w:r w:rsidR="009A4B05" w:rsidRPr="00B22E71">
        <w:rPr>
          <w:sz w:val="22"/>
          <w:szCs w:val="22"/>
        </w:rPr>
        <w:t xml:space="preserve">prodloužit </w:t>
      </w:r>
      <w:r w:rsidRPr="00B22E71">
        <w:rPr>
          <w:sz w:val="22"/>
          <w:szCs w:val="22"/>
        </w:rPr>
        <w:t>nebo změnit její běh. Výpovědní doba a její běh musí být sjednány stejně pro zaměstnavatele i zaměstnance; to neplatí pro případ výpovědi podle</w:t>
      </w:r>
      <w:r w:rsidR="009A4B05" w:rsidRPr="00B22E71">
        <w:rPr>
          <w:sz w:val="22"/>
          <w:szCs w:val="22"/>
        </w:rPr>
        <w:t xml:space="preserve"> </w:t>
      </w:r>
      <w:proofErr w:type="spellStart"/>
      <w:r w:rsidR="009A4B05" w:rsidRPr="00B22E71">
        <w:rPr>
          <w:sz w:val="22"/>
          <w:szCs w:val="22"/>
        </w:rPr>
        <w:t>ust</w:t>
      </w:r>
      <w:proofErr w:type="spellEnd"/>
      <w:r w:rsidR="009A4B05" w:rsidRPr="00B22E71">
        <w:rPr>
          <w:sz w:val="22"/>
          <w:szCs w:val="22"/>
        </w:rPr>
        <w:t>. § 52 písm. f) až h) zákoníku práce</w:t>
      </w:r>
      <w:r w:rsidRPr="00B22E71">
        <w:rPr>
          <w:sz w:val="22"/>
          <w:szCs w:val="22"/>
        </w:rPr>
        <w:t>.</w:t>
      </w:r>
    </w:p>
    <w:p w14:paraId="04A974ED" w14:textId="114A3A9C" w:rsidR="00325550" w:rsidRPr="00B22E71" w:rsidRDefault="00325550" w:rsidP="00B16E6C">
      <w:pPr>
        <w:pStyle w:val="Odstavecseseznamem"/>
        <w:ind w:left="1134"/>
        <w:jc w:val="both"/>
        <w:rPr>
          <w:sz w:val="22"/>
          <w:szCs w:val="22"/>
        </w:rPr>
      </w:pPr>
      <w:r w:rsidRPr="00B22E71">
        <w:rPr>
          <w:sz w:val="22"/>
          <w:szCs w:val="22"/>
        </w:rPr>
        <w:t>Zaměstnavatel nesmí dát zaměstnanci výpověď v ochranné době uvedené v</w:t>
      </w:r>
      <w:r w:rsidR="00CE3A28" w:rsidRPr="00B22E71">
        <w:rPr>
          <w:sz w:val="22"/>
          <w:szCs w:val="22"/>
        </w:rPr>
        <w:t> </w:t>
      </w:r>
      <w:proofErr w:type="spellStart"/>
      <w:r w:rsidR="00CE3A28" w:rsidRPr="00B22E71">
        <w:rPr>
          <w:sz w:val="22"/>
          <w:szCs w:val="22"/>
        </w:rPr>
        <w:t>ust</w:t>
      </w:r>
      <w:proofErr w:type="spellEnd"/>
      <w:r w:rsidR="00CE3A28" w:rsidRPr="00B22E71">
        <w:rPr>
          <w:sz w:val="22"/>
          <w:szCs w:val="22"/>
        </w:rPr>
        <w:t>.</w:t>
      </w:r>
      <w:r w:rsidRPr="00B22E71">
        <w:rPr>
          <w:sz w:val="22"/>
          <w:szCs w:val="22"/>
        </w:rPr>
        <w:t xml:space="preserve"> § 53 odst. 1</w:t>
      </w:r>
      <w:r w:rsidR="00CE3A28" w:rsidRPr="00B22E71">
        <w:rPr>
          <w:sz w:val="22"/>
          <w:szCs w:val="22"/>
        </w:rPr>
        <w:t>) zákoníku práce</w:t>
      </w:r>
      <w:r w:rsidRPr="00B22E71">
        <w:rPr>
          <w:sz w:val="22"/>
          <w:szCs w:val="22"/>
        </w:rPr>
        <w:t xml:space="preserve"> (např. mateřská, rodičovská, otcovská dovolená, dočasná pracovní neschopnost, karanténa atd.), s výjimkami uvedenými v</w:t>
      </w:r>
      <w:r w:rsidR="00CE3A28" w:rsidRPr="00B22E71">
        <w:rPr>
          <w:sz w:val="22"/>
          <w:szCs w:val="22"/>
        </w:rPr>
        <w:t> </w:t>
      </w:r>
      <w:proofErr w:type="spellStart"/>
      <w:r w:rsidR="00CE3A28" w:rsidRPr="00B22E71">
        <w:rPr>
          <w:sz w:val="22"/>
          <w:szCs w:val="22"/>
        </w:rPr>
        <w:t>ust</w:t>
      </w:r>
      <w:proofErr w:type="spellEnd"/>
      <w:r w:rsidR="00CE3A28" w:rsidRPr="00B22E71">
        <w:rPr>
          <w:sz w:val="22"/>
          <w:szCs w:val="22"/>
        </w:rPr>
        <w:t xml:space="preserve">. </w:t>
      </w:r>
      <w:r w:rsidRPr="00B22E71">
        <w:rPr>
          <w:sz w:val="22"/>
          <w:szCs w:val="22"/>
        </w:rPr>
        <w:t xml:space="preserve">§ 54 </w:t>
      </w:r>
      <w:r w:rsidR="00CE3A28" w:rsidRPr="00B22E71">
        <w:rPr>
          <w:sz w:val="22"/>
          <w:szCs w:val="22"/>
        </w:rPr>
        <w:t>zákoníku práce</w:t>
      </w:r>
      <w:r w:rsidRPr="00B22E71">
        <w:rPr>
          <w:sz w:val="22"/>
          <w:szCs w:val="22"/>
        </w:rPr>
        <w:t>.</w:t>
      </w:r>
    </w:p>
    <w:p w14:paraId="47DA6773" w14:textId="2686B12B" w:rsidR="00CE3A28" w:rsidRPr="00B22E71" w:rsidRDefault="00CE3A28" w:rsidP="00B16E6C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B22E71">
        <w:rPr>
          <w:sz w:val="22"/>
          <w:szCs w:val="22"/>
        </w:rPr>
        <w:t>okamžité zrušení pracovního poměru:</w:t>
      </w:r>
    </w:p>
    <w:p w14:paraId="3EFB8CE4" w14:textId="25FA5C24" w:rsidR="00325550" w:rsidRPr="008D232E" w:rsidRDefault="00325550" w:rsidP="00B16E6C">
      <w:pPr>
        <w:pStyle w:val="Odstavecseseznamem"/>
        <w:ind w:left="1134"/>
        <w:jc w:val="both"/>
        <w:rPr>
          <w:rFonts w:eastAsiaTheme="minorHAnsi"/>
          <w:sz w:val="22"/>
          <w:szCs w:val="22"/>
          <w:lang w:eastAsia="en-US"/>
        </w:rPr>
      </w:pPr>
      <w:r w:rsidRPr="00B22E71">
        <w:rPr>
          <w:rFonts w:eastAsiaTheme="minorHAnsi"/>
          <w:sz w:val="22"/>
          <w:szCs w:val="22"/>
          <w:lang w:eastAsia="en-US"/>
        </w:rPr>
        <w:t>Okamžitým zrušením může jednostranně rozvázat pracovní poměr zaměstnavatel i zaměstnanec. Zaměstnavatel tak může učinit pouze z důvodů uvedených v</w:t>
      </w:r>
      <w:r w:rsidR="00CE3A28" w:rsidRPr="00B22E71">
        <w:rPr>
          <w:rFonts w:eastAsiaTheme="minorHAnsi"/>
          <w:sz w:val="22"/>
          <w:szCs w:val="22"/>
          <w:lang w:eastAsia="en-US"/>
        </w:rPr>
        <w:t> </w:t>
      </w:r>
      <w:proofErr w:type="spellStart"/>
      <w:r w:rsidR="00CE3A28" w:rsidRPr="00B22E71">
        <w:rPr>
          <w:rFonts w:eastAsiaTheme="minorHAnsi"/>
          <w:sz w:val="22"/>
          <w:szCs w:val="22"/>
          <w:lang w:eastAsia="en-US"/>
        </w:rPr>
        <w:t>ust</w:t>
      </w:r>
      <w:proofErr w:type="spellEnd"/>
      <w:r w:rsidR="00CE3A28" w:rsidRPr="00B22E71">
        <w:rPr>
          <w:rFonts w:eastAsiaTheme="minorHAnsi"/>
          <w:sz w:val="22"/>
          <w:szCs w:val="22"/>
          <w:lang w:eastAsia="en-US"/>
        </w:rPr>
        <w:t xml:space="preserve">. </w:t>
      </w:r>
      <w:r w:rsidRPr="00B22E71">
        <w:rPr>
          <w:rFonts w:eastAsiaTheme="minorHAnsi"/>
          <w:sz w:val="22"/>
          <w:szCs w:val="22"/>
          <w:lang w:eastAsia="en-US"/>
        </w:rPr>
        <w:t>§ 55 odst. 1</w:t>
      </w:r>
      <w:r w:rsidR="00CE3A28" w:rsidRPr="00B22E71">
        <w:rPr>
          <w:rFonts w:eastAsiaTheme="minorHAnsi"/>
          <w:sz w:val="22"/>
          <w:szCs w:val="22"/>
          <w:lang w:eastAsia="en-US"/>
        </w:rPr>
        <w:t xml:space="preserve">) </w:t>
      </w:r>
      <w:r w:rsidR="00CE3A28" w:rsidRPr="00B22E71">
        <w:rPr>
          <w:sz w:val="22"/>
          <w:szCs w:val="22"/>
        </w:rPr>
        <w:t>zákoníku práce</w:t>
      </w:r>
      <w:r w:rsidRPr="00B22E71">
        <w:rPr>
          <w:rFonts w:eastAsiaTheme="minorHAnsi"/>
          <w:sz w:val="22"/>
          <w:szCs w:val="22"/>
          <w:lang w:eastAsia="en-US"/>
        </w:rPr>
        <w:t xml:space="preserve">, zaměstnanec jen z důvodů </w:t>
      </w:r>
      <w:r w:rsidRPr="008D232E">
        <w:rPr>
          <w:rFonts w:eastAsiaTheme="minorHAnsi"/>
          <w:sz w:val="22"/>
          <w:szCs w:val="22"/>
          <w:lang w:eastAsia="en-US"/>
        </w:rPr>
        <w:t>uvedených v</w:t>
      </w:r>
      <w:r w:rsidR="00CE3A28" w:rsidRPr="008D232E">
        <w:rPr>
          <w:rFonts w:eastAsiaTheme="minorHAnsi"/>
          <w:sz w:val="22"/>
          <w:szCs w:val="22"/>
          <w:lang w:eastAsia="en-US"/>
        </w:rPr>
        <w:t> </w:t>
      </w:r>
      <w:proofErr w:type="spellStart"/>
      <w:r w:rsidR="00CE3A28" w:rsidRPr="008D232E">
        <w:rPr>
          <w:rFonts w:eastAsiaTheme="minorHAnsi"/>
          <w:sz w:val="22"/>
          <w:szCs w:val="22"/>
          <w:lang w:eastAsia="en-US"/>
        </w:rPr>
        <w:t>ust</w:t>
      </w:r>
      <w:proofErr w:type="spellEnd"/>
      <w:r w:rsidR="00CE3A28" w:rsidRPr="008D232E">
        <w:rPr>
          <w:rFonts w:eastAsiaTheme="minorHAnsi"/>
          <w:sz w:val="22"/>
          <w:szCs w:val="22"/>
          <w:lang w:eastAsia="en-US"/>
        </w:rPr>
        <w:t xml:space="preserve">. </w:t>
      </w:r>
      <w:r w:rsidRPr="008D232E">
        <w:rPr>
          <w:rFonts w:eastAsiaTheme="minorHAnsi"/>
          <w:sz w:val="22"/>
          <w:szCs w:val="22"/>
          <w:lang w:eastAsia="en-US"/>
        </w:rPr>
        <w:t>§ 56 odst. 1</w:t>
      </w:r>
      <w:r w:rsidR="00CE3A28" w:rsidRPr="008D232E">
        <w:rPr>
          <w:rFonts w:eastAsiaTheme="minorHAnsi"/>
          <w:sz w:val="22"/>
          <w:szCs w:val="22"/>
          <w:lang w:eastAsia="en-US"/>
        </w:rPr>
        <w:t xml:space="preserve">) </w:t>
      </w:r>
      <w:r w:rsidR="00CE3A28" w:rsidRPr="008D232E">
        <w:rPr>
          <w:sz w:val="22"/>
          <w:szCs w:val="22"/>
        </w:rPr>
        <w:t>zákoníku práce</w:t>
      </w:r>
      <w:r w:rsidRPr="008D232E">
        <w:rPr>
          <w:rFonts w:eastAsiaTheme="minorHAnsi"/>
          <w:sz w:val="22"/>
          <w:szCs w:val="22"/>
          <w:lang w:eastAsia="en-US"/>
        </w:rPr>
        <w:t>. Zaměstnavatel však nesmí okamžitě zrušit pracovní poměr s těhotnou zaměstnankyní</w:t>
      </w:r>
      <w:r w:rsidR="00406A37">
        <w:rPr>
          <w:rFonts w:eastAsiaTheme="minorHAnsi"/>
          <w:sz w:val="22"/>
          <w:szCs w:val="22"/>
          <w:lang w:eastAsia="en-US"/>
        </w:rPr>
        <w:t xml:space="preserve"> </w:t>
      </w:r>
      <w:r w:rsidRPr="008D232E">
        <w:rPr>
          <w:rFonts w:eastAsiaTheme="minorHAnsi"/>
          <w:sz w:val="22"/>
          <w:szCs w:val="22"/>
          <w:lang w:eastAsia="en-US"/>
        </w:rPr>
        <w:t>nebo</w:t>
      </w:r>
      <w:r w:rsidR="00CE3A28" w:rsidRPr="008D232E">
        <w:rPr>
          <w:rFonts w:eastAsiaTheme="minorHAnsi"/>
          <w:sz w:val="22"/>
          <w:szCs w:val="22"/>
          <w:lang w:eastAsia="en-US"/>
        </w:rPr>
        <w:t xml:space="preserve"> </w:t>
      </w:r>
      <w:r w:rsidRPr="008D232E">
        <w:rPr>
          <w:rFonts w:eastAsiaTheme="minorHAnsi"/>
          <w:sz w:val="22"/>
          <w:szCs w:val="22"/>
          <w:lang w:eastAsia="en-US"/>
        </w:rPr>
        <w:t>zaměstnankyní/zaměstnancem</w:t>
      </w:r>
      <w:r w:rsidR="00CE3A28" w:rsidRPr="008D232E">
        <w:rPr>
          <w:rFonts w:eastAsiaTheme="minorHAnsi"/>
          <w:sz w:val="22"/>
          <w:szCs w:val="22"/>
          <w:lang w:eastAsia="en-US"/>
        </w:rPr>
        <w:t xml:space="preserve"> </w:t>
      </w:r>
      <w:r w:rsidRPr="008D232E">
        <w:rPr>
          <w:rFonts w:eastAsiaTheme="minorHAnsi"/>
          <w:sz w:val="22"/>
          <w:szCs w:val="22"/>
          <w:lang w:eastAsia="en-US"/>
        </w:rPr>
        <w:t xml:space="preserve">čerpajícím mateřskou, otcovskou či rodičovskou dovolenou. Okamžité zrušení pracovního poměru musí být písemné, jinak se k němu nepřihlíží. </w:t>
      </w:r>
      <w:bookmarkStart w:id="0" w:name="_Hlk146017172"/>
      <w:r w:rsidRPr="008D232E">
        <w:rPr>
          <w:rFonts w:eastAsiaTheme="minorHAnsi"/>
          <w:sz w:val="22"/>
          <w:szCs w:val="22"/>
          <w:lang w:eastAsia="en-US"/>
        </w:rPr>
        <w:t xml:space="preserve">Pracovní poměr končí okamžikem doručení písemnosti obsahující okamžité zrušení pracovního poměru druhé smluvní straně. </w:t>
      </w:r>
      <w:bookmarkEnd w:id="0"/>
      <w:r w:rsidRPr="008D232E">
        <w:rPr>
          <w:rFonts w:eastAsiaTheme="minorHAnsi"/>
          <w:sz w:val="22"/>
          <w:szCs w:val="22"/>
          <w:lang w:eastAsia="en-US"/>
        </w:rPr>
        <w:t>Zaměstnanci, který okamžitě zrušil pracovní poměr, přísluší od zaměstnavatele náhrada platu ve výši průměrného výdělku za dobu, která odpovídá délce výpovědní doby.</w:t>
      </w:r>
    </w:p>
    <w:p w14:paraId="6EC0ED12" w14:textId="72D1A26B" w:rsidR="00CE3A28" w:rsidRPr="008D232E" w:rsidRDefault="00CE3A28" w:rsidP="00B16E6C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8D232E">
        <w:rPr>
          <w:sz w:val="22"/>
          <w:szCs w:val="22"/>
        </w:rPr>
        <w:t>zrušení pracovního poměru ve zkušební době (viz výše)</w:t>
      </w:r>
    </w:p>
    <w:p w14:paraId="312C81C7" w14:textId="77777777" w:rsidR="00B16E6C" w:rsidRPr="00B22E71" w:rsidRDefault="00325550" w:rsidP="00B16E6C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8D232E">
        <w:rPr>
          <w:sz w:val="22"/>
          <w:szCs w:val="22"/>
        </w:rPr>
        <w:t xml:space="preserve">Výpověď, okamžité zrušení pracovního poměru a zrušení pracovního poměru ve zkušební době je zaměstnavatel povinen zaměstnanci doručit do vlastních rukou postupem </w:t>
      </w:r>
      <w:r w:rsidR="00CE3A28" w:rsidRPr="008D232E">
        <w:rPr>
          <w:sz w:val="22"/>
          <w:szCs w:val="22"/>
        </w:rPr>
        <w:t>uvedeným v </w:t>
      </w:r>
      <w:proofErr w:type="spellStart"/>
      <w:r w:rsidR="00CE3A28" w:rsidRPr="008D232E">
        <w:rPr>
          <w:sz w:val="22"/>
          <w:szCs w:val="22"/>
        </w:rPr>
        <w:t>ust</w:t>
      </w:r>
      <w:proofErr w:type="spellEnd"/>
      <w:r w:rsidR="00CE3A28" w:rsidRPr="008D232E">
        <w:rPr>
          <w:sz w:val="22"/>
          <w:szCs w:val="22"/>
        </w:rPr>
        <w:t xml:space="preserve">. § 334a </w:t>
      </w:r>
      <w:r w:rsidR="00CE3A28" w:rsidRPr="00B22E71">
        <w:rPr>
          <w:sz w:val="22"/>
          <w:szCs w:val="22"/>
        </w:rPr>
        <w:t xml:space="preserve">až § 336 zákoníku práce; zaměstnanec při doručování těchto písemností postupuje podle </w:t>
      </w:r>
      <w:proofErr w:type="spellStart"/>
      <w:r w:rsidR="00CE3A28" w:rsidRPr="00B22E71">
        <w:rPr>
          <w:sz w:val="22"/>
          <w:szCs w:val="22"/>
        </w:rPr>
        <w:t>ust</w:t>
      </w:r>
      <w:proofErr w:type="spellEnd"/>
      <w:r w:rsidR="00CE3A28" w:rsidRPr="00B22E71">
        <w:rPr>
          <w:sz w:val="22"/>
          <w:szCs w:val="22"/>
        </w:rPr>
        <w:t>. § 337 zákoníku práce</w:t>
      </w:r>
      <w:r w:rsidRPr="00B22E71">
        <w:rPr>
          <w:sz w:val="22"/>
          <w:szCs w:val="22"/>
        </w:rPr>
        <w:t>.</w:t>
      </w:r>
    </w:p>
    <w:p w14:paraId="1FC6E482" w14:textId="7CDD0014" w:rsidR="00406A37" w:rsidRPr="00B22E71" w:rsidRDefault="00406A37" w:rsidP="00B16E6C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B22E71">
        <w:rPr>
          <w:rFonts w:eastAsiaTheme="minorHAnsi"/>
          <w:sz w:val="22"/>
          <w:szCs w:val="22"/>
          <w:lang w:eastAsia="en-US"/>
        </w:rPr>
        <w:t xml:space="preserve">Zaměstnanci, u něhož dochází k rozvázání pracovního poměru výpovědí danou zaměstnavatelem podle </w:t>
      </w:r>
      <w:proofErr w:type="spellStart"/>
      <w:r w:rsidRPr="00B22E71">
        <w:rPr>
          <w:rFonts w:eastAsiaTheme="minorHAnsi"/>
          <w:sz w:val="22"/>
          <w:szCs w:val="22"/>
          <w:lang w:eastAsia="en-US"/>
        </w:rPr>
        <w:t>ust</w:t>
      </w:r>
      <w:proofErr w:type="spellEnd"/>
      <w:r w:rsidRPr="00B22E71">
        <w:rPr>
          <w:rFonts w:eastAsiaTheme="minorHAnsi"/>
          <w:sz w:val="22"/>
          <w:szCs w:val="22"/>
          <w:lang w:eastAsia="en-US"/>
        </w:rPr>
        <w:t xml:space="preserve">. § 52 písm. d) zákoníku práce z důvodu, že pozbyl vzhledem ke svému zdravotnímu stavu podle lékařského posudku vydaného poskytovatelem pracovnělékařských služeb nebo rozhodnutí příslušného správního orgánu, který lékařský </w:t>
      </w:r>
      <w:r w:rsidRPr="00B22E71">
        <w:rPr>
          <w:rFonts w:eastAsiaTheme="minorHAnsi"/>
          <w:sz w:val="22"/>
          <w:szCs w:val="22"/>
          <w:lang w:eastAsia="en-US"/>
        </w:rPr>
        <w:lastRenderedPageBreak/>
        <w:t>posudek přezkoumává, dlouhodobě způsobilost konat dále dosavadní práci pro pracovní úraz, onemocnění nemocí z povolání nebo pro ohrožení touto nemocí, přísluší při skončení pracovního poměru jednorázová náhrada ve výši dvanáctinásobku průměrného měsíčního výdělku; za stejných podmínek přísluší zaměstnanci náhrada rovněž v případě, že k rozvázání pracovního poměru došlo dohodou uzavřenou z téhož důvod</w:t>
      </w:r>
      <w:r w:rsidR="00150A6E" w:rsidRPr="00B22E71">
        <w:rPr>
          <w:rFonts w:eastAsiaTheme="minorHAnsi"/>
          <w:sz w:val="22"/>
          <w:szCs w:val="22"/>
          <w:lang w:eastAsia="en-US"/>
        </w:rPr>
        <w:t>u (</w:t>
      </w:r>
      <w:proofErr w:type="spellStart"/>
      <w:r w:rsidR="00150A6E" w:rsidRPr="00B22E71">
        <w:rPr>
          <w:rFonts w:eastAsiaTheme="minorHAnsi"/>
          <w:sz w:val="22"/>
          <w:szCs w:val="22"/>
          <w:lang w:eastAsia="en-US"/>
        </w:rPr>
        <w:t>ust</w:t>
      </w:r>
      <w:proofErr w:type="spellEnd"/>
      <w:r w:rsidR="00150A6E" w:rsidRPr="00B22E71">
        <w:rPr>
          <w:rFonts w:eastAsiaTheme="minorHAnsi"/>
          <w:sz w:val="22"/>
          <w:szCs w:val="22"/>
          <w:lang w:eastAsia="en-US"/>
        </w:rPr>
        <w:t>. § 271ca zákoníku práce)</w:t>
      </w:r>
      <w:r w:rsidRPr="00B22E71">
        <w:rPr>
          <w:rFonts w:eastAsiaTheme="minorHAnsi"/>
          <w:sz w:val="22"/>
          <w:szCs w:val="22"/>
          <w:lang w:eastAsia="en-US"/>
        </w:rPr>
        <w:t>.</w:t>
      </w:r>
    </w:p>
    <w:p w14:paraId="2331A2E1" w14:textId="77777777" w:rsidR="00B16E6C" w:rsidRPr="00B22E71" w:rsidRDefault="00325550" w:rsidP="00B16E6C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B22E71">
        <w:rPr>
          <w:sz w:val="22"/>
          <w:szCs w:val="22"/>
        </w:rPr>
        <w:t>Při skončení pracovního poměru je zaměstnavatel povinen vydat zaměstnanci potvrzení o zaměstnání s údaji uvedenými v</w:t>
      </w:r>
      <w:r w:rsidR="00CE3A28" w:rsidRPr="00B22E71">
        <w:rPr>
          <w:sz w:val="22"/>
          <w:szCs w:val="22"/>
        </w:rPr>
        <w:t> </w:t>
      </w:r>
      <w:proofErr w:type="spellStart"/>
      <w:r w:rsidR="00CE3A28" w:rsidRPr="00B22E71">
        <w:rPr>
          <w:sz w:val="22"/>
          <w:szCs w:val="22"/>
        </w:rPr>
        <w:t>ust</w:t>
      </w:r>
      <w:proofErr w:type="spellEnd"/>
      <w:r w:rsidR="00CE3A28" w:rsidRPr="00B22E71">
        <w:rPr>
          <w:sz w:val="22"/>
          <w:szCs w:val="22"/>
        </w:rPr>
        <w:t>.</w:t>
      </w:r>
      <w:r w:rsidRPr="00B22E71">
        <w:rPr>
          <w:sz w:val="22"/>
          <w:szCs w:val="22"/>
        </w:rPr>
        <w:t xml:space="preserve"> § 313 odst. 1</w:t>
      </w:r>
      <w:r w:rsidR="00CE3A28" w:rsidRPr="00B22E71">
        <w:rPr>
          <w:sz w:val="22"/>
          <w:szCs w:val="22"/>
        </w:rPr>
        <w:t>) zákoníku práce</w:t>
      </w:r>
      <w:r w:rsidRPr="00B22E71">
        <w:rPr>
          <w:sz w:val="22"/>
          <w:szCs w:val="22"/>
        </w:rPr>
        <w:t xml:space="preserve"> (tzv. zápočtový list). Zaměstnavatel je na žádost zaměstnance povinen vydat mu do 15 dnů pracovní posudek; zaměstnavatel však není povinen vydat mu jej dříve než v době 2 měsíců před skončením pracovního poměru (viz </w:t>
      </w:r>
      <w:proofErr w:type="spellStart"/>
      <w:r w:rsidR="00B16E6C" w:rsidRPr="00B22E71">
        <w:rPr>
          <w:sz w:val="22"/>
          <w:szCs w:val="22"/>
        </w:rPr>
        <w:t>ust</w:t>
      </w:r>
      <w:proofErr w:type="spellEnd"/>
      <w:r w:rsidR="00B16E6C" w:rsidRPr="00B22E71">
        <w:rPr>
          <w:sz w:val="22"/>
          <w:szCs w:val="22"/>
        </w:rPr>
        <w:t xml:space="preserve">. </w:t>
      </w:r>
      <w:r w:rsidRPr="00B22E71">
        <w:rPr>
          <w:sz w:val="22"/>
          <w:szCs w:val="22"/>
        </w:rPr>
        <w:t>§ 314</w:t>
      </w:r>
      <w:r w:rsidR="00B16E6C" w:rsidRPr="00B22E71">
        <w:rPr>
          <w:sz w:val="22"/>
          <w:szCs w:val="22"/>
        </w:rPr>
        <w:t xml:space="preserve"> zákoníku práce</w:t>
      </w:r>
      <w:r w:rsidRPr="00B22E71">
        <w:rPr>
          <w:sz w:val="22"/>
          <w:szCs w:val="22"/>
        </w:rPr>
        <w:t>).</w:t>
      </w:r>
    </w:p>
    <w:p w14:paraId="51E20FF9" w14:textId="3EA03582" w:rsidR="00325550" w:rsidRPr="008D232E" w:rsidRDefault="00325550" w:rsidP="00B16E6C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B22E71">
        <w:rPr>
          <w:sz w:val="22"/>
          <w:szCs w:val="22"/>
        </w:rPr>
        <w:t xml:space="preserve">Postup zaměstnance a zaměstnavatele </w:t>
      </w:r>
      <w:r w:rsidRPr="008D232E">
        <w:rPr>
          <w:sz w:val="22"/>
          <w:szCs w:val="22"/>
        </w:rPr>
        <w:t xml:space="preserve">při neplatném rozvázání pracovního poměru blíže upravuje </w:t>
      </w:r>
      <w:proofErr w:type="spellStart"/>
      <w:r w:rsidR="00B16E6C" w:rsidRPr="008D232E">
        <w:rPr>
          <w:sz w:val="22"/>
          <w:szCs w:val="22"/>
        </w:rPr>
        <w:t>ust</w:t>
      </w:r>
      <w:proofErr w:type="spellEnd"/>
      <w:r w:rsidR="00B16E6C" w:rsidRPr="008D232E">
        <w:rPr>
          <w:sz w:val="22"/>
          <w:szCs w:val="22"/>
        </w:rPr>
        <w:t xml:space="preserve">. </w:t>
      </w:r>
      <w:r w:rsidRPr="008D232E">
        <w:rPr>
          <w:sz w:val="22"/>
          <w:szCs w:val="22"/>
        </w:rPr>
        <w:t xml:space="preserve">§ 69 až § 72 </w:t>
      </w:r>
      <w:r w:rsidR="00B16E6C" w:rsidRPr="008D232E">
        <w:rPr>
          <w:sz w:val="22"/>
          <w:szCs w:val="22"/>
        </w:rPr>
        <w:t>zákoníku práce</w:t>
      </w:r>
      <w:r w:rsidRPr="008D232E">
        <w:rPr>
          <w:sz w:val="22"/>
          <w:szCs w:val="22"/>
        </w:rPr>
        <w:t xml:space="preserve">. Neplatnost rozvázání pracovního poměru výpovědí, okamžitým zrušením, zrušením ve zkušební době nebo dohodou může jak zaměstnavatel, tak i zaměstnanec uplatnit u soudu nejpozději ve lhůtě 2 měsíců ode dne, kdy měl pracovní poměr skončit tímto rozvázáním (viz </w:t>
      </w:r>
      <w:proofErr w:type="spellStart"/>
      <w:r w:rsidR="00B16E6C" w:rsidRPr="008D232E">
        <w:rPr>
          <w:sz w:val="22"/>
          <w:szCs w:val="22"/>
        </w:rPr>
        <w:t>ust</w:t>
      </w:r>
      <w:proofErr w:type="spellEnd"/>
      <w:r w:rsidR="00B16E6C" w:rsidRPr="008D232E">
        <w:rPr>
          <w:sz w:val="22"/>
          <w:szCs w:val="22"/>
        </w:rPr>
        <w:t xml:space="preserve">. </w:t>
      </w:r>
      <w:r w:rsidRPr="008D232E">
        <w:rPr>
          <w:sz w:val="22"/>
          <w:szCs w:val="22"/>
        </w:rPr>
        <w:t xml:space="preserve">§ 72 </w:t>
      </w:r>
      <w:r w:rsidR="00B16E6C" w:rsidRPr="008D232E">
        <w:rPr>
          <w:sz w:val="22"/>
          <w:szCs w:val="22"/>
        </w:rPr>
        <w:t>zákoníku práce</w:t>
      </w:r>
      <w:r w:rsidRPr="008D232E">
        <w:rPr>
          <w:sz w:val="22"/>
          <w:szCs w:val="22"/>
        </w:rPr>
        <w:t>).</w:t>
      </w:r>
    </w:p>
    <w:p w14:paraId="688BB486" w14:textId="77777777" w:rsidR="00325550" w:rsidRPr="008D232E" w:rsidRDefault="00325550" w:rsidP="00325550">
      <w:pPr>
        <w:jc w:val="both"/>
        <w:rPr>
          <w:sz w:val="22"/>
          <w:szCs w:val="22"/>
        </w:rPr>
      </w:pPr>
    </w:p>
    <w:p w14:paraId="52995630" w14:textId="5C6F1E1A" w:rsidR="00325550" w:rsidRPr="00653106" w:rsidRDefault="00653106" w:rsidP="00653106">
      <w:pPr>
        <w:pStyle w:val="Odstavecseseznamem"/>
        <w:numPr>
          <w:ilvl w:val="0"/>
          <w:numId w:val="11"/>
        </w:numPr>
        <w:jc w:val="both"/>
        <w:rPr>
          <w:rFonts w:ascii="Times New Roman tučné" w:hAnsi="Times New Roman tučné"/>
          <w:b/>
          <w:bCs/>
          <w:sz w:val="22"/>
          <w:szCs w:val="22"/>
          <w:u w:val="single"/>
        </w:rPr>
      </w:pPr>
      <w:r w:rsidRPr="00C7330D">
        <w:rPr>
          <w:rStyle w:val="s31"/>
          <w:b/>
          <w:bCs/>
          <w:color w:val="000000"/>
          <w:sz w:val="22"/>
          <w:szCs w:val="22"/>
          <w:u w:val="single"/>
        </w:rPr>
        <w:t>Odborný rozvoj zaměstnance</w:t>
      </w:r>
    </w:p>
    <w:p w14:paraId="5A5EC5D1" w14:textId="362047E8" w:rsidR="00F50E4B" w:rsidRPr="008D232E" w:rsidRDefault="00CA392D" w:rsidP="00B16E6C">
      <w:pPr>
        <w:pStyle w:val="Odstavecseseznamem"/>
        <w:numPr>
          <w:ilvl w:val="0"/>
          <w:numId w:val="5"/>
        </w:numPr>
        <w:shd w:val="clear" w:color="auto" w:fill="FFFFFF"/>
        <w:jc w:val="both"/>
        <w:rPr>
          <w:i/>
          <w:iCs/>
          <w:color w:val="0070C0"/>
          <w:sz w:val="22"/>
          <w:szCs w:val="22"/>
        </w:rPr>
      </w:pPr>
      <w:r w:rsidRPr="008D232E">
        <w:rPr>
          <w:sz w:val="22"/>
          <w:szCs w:val="22"/>
        </w:rPr>
        <w:t xml:space="preserve">Povinnosti zaměstnavatele v oblasti odborného rozvoje zaměstnanců upravuje </w:t>
      </w:r>
      <w:proofErr w:type="spellStart"/>
      <w:r w:rsidRPr="008D232E">
        <w:rPr>
          <w:sz w:val="22"/>
          <w:szCs w:val="22"/>
        </w:rPr>
        <w:t>ust</w:t>
      </w:r>
      <w:proofErr w:type="spellEnd"/>
      <w:r w:rsidRPr="008D232E">
        <w:rPr>
          <w:sz w:val="22"/>
          <w:szCs w:val="22"/>
        </w:rPr>
        <w:t>. § 227 až § 235 zákoníku práce.</w:t>
      </w:r>
      <w:r w:rsidRPr="008D232E">
        <w:rPr>
          <w:color w:val="FF0000"/>
          <w:sz w:val="22"/>
          <w:szCs w:val="22"/>
        </w:rPr>
        <w:t xml:space="preserve"> </w:t>
      </w:r>
      <w:r w:rsidR="008D232E" w:rsidRPr="007E2BDE">
        <w:rPr>
          <w:i/>
          <w:iCs/>
          <w:color w:val="0070C0"/>
          <w:sz w:val="20"/>
          <w:szCs w:val="20"/>
        </w:rPr>
        <w:t>Pokud u zaměstnavatele problematiku odborného rozvoje zaměstnanců blíže upravuje např. jeho vnitřní předpis či kolektivní smlouva/dohoda, zaměstnavatel na tyto dokumenty v rámci informace odkáže.</w:t>
      </w:r>
    </w:p>
    <w:p w14:paraId="4F3E730A" w14:textId="0DEA7B40" w:rsidR="00CA392D" w:rsidRPr="008D232E" w:rsidRDefault="00CA392D" w:rsidP="00B16E6C">
      <w:pPr>
        <w:pStyle w:val="Odstavecseseznamem"/>
        <w:numPr>
          <w:ilvl w:val="0"/>
          <w:numId w:val="5"/>
        </w:numPr>
        <w:shd w:val="clear" w:color="auto" w:fill="FFFFFF"/>
        <w:jc w:val="both"/>
        <w:rPr>
          <w:i/>
          <w:iCs/>
          <w:color w:val="0070C0"/>
          <w:sz w:val="22"/>
          <w:szCs w:val="22"/>
        </w:rPr>
      </w:pPr>
      <w:r w:rsidRPr="008D232E">
        <w:rPr>
          <w:sz w:val="22"/>
          <w:szCs w:val="22"/>
        </w:rPr>
        <w:t>Odborný rozvoj zaměstnanců zahrnuje zejména:</w:t>
      </w:r>
    </w:p>
    <w:p w14:paraId="29D02C76" w14:textId="77777777" w:rsidR="00CA392D" w:rsidRPr="008D232E" w:rsidRDefault="00CA392D" w:rsidP="00F50E4B">
      <w:pPr>
        <w:pStyle w:val="Odstavecseseznamem"/>
        <w:numPr>
          <w:ilvl w:val="0"/>
          <w:numId w:val="7"/>
        </w:numPr>
        <w:ind w:left="1134"/>
        <w:jc w:val="both"/>
        <w:rPr>
          <w:sz w:val="22"/>
          <w:szCs w:val="22"/>
        </w:rPr>
      </w:pPr>
      <w:r w:rsidRPr="008D232E">
        <w:rPr>
          <w:sz w:val="22"/>
          <w:szCs w:val="22"/>
        </w:rPr>
        <w:t xml:space="preserve">zaškolení a zaučení: </w:t>
      </w:r>
    </w:p>
    <w:p w14:paraId="32467EF0" w14:textId="106CA87B" w:rsidR="00CA392D" w:rsidRPr="008D232E" w:rsidRDefault="00CA392D" w:rsidP="00F50E4B">
      <w:pPr>
        <w:pStyle w:val="Odstavecseseznamem"/>
        <w:ind w:left="1134"/>
        <w:jc w:val="both"/>
        <w:rPr>
          <w:sz w:val="22"/>
          <w:szCs w:val="22"/>
        </w:rPr>
      </w:pPr>
      <w:r w:rsidRPr="008D232E">
        <w:rPr>
          <w:sz w:val="22"/>
          <w:szCs w:val="22"/>
        </w:rPr>
        <w:t xml:space="preserve">Podle </w:t>
      </w:r>
      <w:proofErr w:type="spellStart"/>
      <w:r w:rsidRPr="008D232E">
        <w:rPr>
          <w:sz w:val="22"/>
          <w:szCs w:val="22"/>
        </w:rPr>
        <w:t>ust</w:t>
      </w:r>
      <w:proofErr w:type="spellEnd"/>
      <w:r w:rsidRPr="008D232E">
        <w:rPr>
          <w:sz w:val="22"/>
          <w:szCs w:val="22"/>
        </w:rPr>
        <w:t xml:space="preserve">. § 228 zákoníku práce je zaměstnavatel povinen zaměstnance, který vstupuje do zaměstnání bez kvalifikace, zaškolit nebo zaučit; zaškolení nebo zaučení se považuje za výkon práce, za který přísluší zaměstnanci </w:t>
      </w:r>
      <w:r w:rsidR="00F50E4B" w:rsidRPr="008D232E">
        <w:rPr>
          <w:sz w:val="22"/>
          <w:szCs w:val="22"/>
        </w:rPr>
        <w:t>plat</w:t>
      </w:r>
      <w:r w:rsidRPr="008D232E">
        <w:rPr>
          <w:sz w:val="22"/>
          <w:szCs w:val="22"/>
        </w:rPr>
        <w:t>. Je-li to nezbytné, je zaměstnavatel povinen zaškolit nebo zaučit zaměstnance, který přechází z důvodů na straně zaměstnavatele na nové pracoviště nebo na nový druh práce.</w:t>
      </w:r>
    </w:p>
    <w:p w14:paraId="55808F62" w14:textId="77777777" w:rsidR="00CA392D" w:rsidRPr="008D232E" w:rsidRDefault="00CA392D" w:rsidP="00F50E4B">
      <w:pPr>
        <w:pStyle w:val="Odstavecseseznamem"/>
        <w:numPr>
          <w:ilvl w:val="0"/>
          <w:numId w:val="7"/>
        </w:numPr>
        <w:ind w:left="1134"/>
        <w:jc w:val="both"/>
        <w:rPr>
          <w:sz w:val="22"/>
          <w:szCs w:val="22"/>
        </w:rPr>
      </w:pPr>
      <w:r w:rsidRPr="008D232E">
        <w:rPr>
          <w:sz w:val="22"/>
          <w:szCs w:val="22"/>
        </w:rPr>
        <w:t>prohlubování kvalifikace:</w:t>
      </w:r>
    </w:p>
    <w:p w14:paraId="40098668" w14:textId="77777777" w:rsidR="00CA392D" w:rsidRPr="008D232E" w:rsidRDefault="00CA392D" w:rsidP="00F50E4B">
      <w:pPr>
        <w:pStyle w:val="Odstavecseseznamem"/>
        <w:ind w:left="1134"/>
        <w:jc w:val="both"/>
        <w:rPr>
          <w:color w:val="000000"/>
          <w:sz w:val="22"/>
          <w:szCs w:val="22"/>
          <w:shd w:val="clear" w:color="auto" w:fill="FFFFFF"/>
        </w:rPr>
      </w:pPr>
      <w:r w:rsidRPr="008D232E">
        <w:rPr>
          <w:sz w:val="22"/>
          <w:szCs w:val="22"/>
        </w:rPr>
        <w:t xml:space="preserve">Podle </w:t>
      </w:r>
      <w:proofErr w:type="spellStart"/>
      <w:r w:rsidRPr="008D232E">
        <w:rPr>
          <w:sz w:val="22"/>
          <w:szCs w:val="22"/>
        </w:rPr>
        <w:t>ust</w:t>
      </w:r>
      <w:proofErr w:type="spellEnd"/>
      <w:r w:rsidRPr="008D232E">
        <w:rPr>
          <w:sz w:val="22"/>
          <w:szCs w:val="22"/>
        </w:rPr>
        <w:t>. § 230 zákoníku práce je z</w:t>
      </w:r>
      <w:r w:rsidRPr="008D232E">
        <w:rPr>
          <w:color w:val="000000"/>
          <w:sz w:val="22"/>
          <w:szCs w:val="22"/>
          <w:shd w:val="clear" w:color="auto" w:fill="FFFFFF"/>
        </w:rPr>
        <w:t>aměstnanec povinen prohlubovat si svoji kvalifikaci k výkonu sjednané práce</w:t>
      </w:r>
      <w:r w:rsidRPr="008D232E">
        <w:rPr>
          <w:sz w:val="22"/>
          <w:szCs w:val="22"/>
        </w:rPr>
        <w:t xml:space="preserve">. </w:t>
      </w:r>
      <w:r w:rsidRPr="008D232E">
        <w:rPr>
          <w:color w:val="000000"/>
          <w:sz w:val="22"/>
          <w:szCs w:val="22"/>
          <w:shd w:val="clear" w:color="auto" w:fill="FFFFFF"/>
        </w:rPr>
        <w:t xml:space="preserve">Prohlubováním kvalifikace se rozumí její průběžné doplňování, kterým se nemění její podstata a které umožňuje zaměstnanci výkon sjednané práce; za prohlubování kvalifikace se považuje též její udržování a obnovování. </w:t>
      </w:r>
    </w:p>
    <w:p w14:paraId="48761B86" w14:textId="31FED214" w:rsidR="00CA392D" w:rsidRPr="008D232E" w:rsidRDefault="00CA392D" w:rsidP="00F50E4B">
      <w:pPr>
        <w:pStyle w:val="Odstavecseseznamem"/>
        <w:ind w:left="1134"/>
        <w:jc w:val="both"/>
        <w:rPr>
          <w:color w:val="000000"/>
          <w:sz w:val="22"/>
          <w:szCs w:val="22"/>
          <w:shd w:val="clear" w:color="auto" w:fill="FFFFFF"/>
        </w:rPr>
      </w:pPr>
      <w:r w:rsidRPr="008D232E">
        <w:rPr>
          <w:color w:val="000000"/>
          <w:sz w:val="22"/>
          <w:szCs w:val="22"/>
          <w:shd w:val="clear" w:color="auto" w:fill="FFFFFF"/>
        </w:rPr>
        <w:t>Z</w:t>
      </w:r>
      <w:r w:rsidRPr="008D232E">
        <w:rPr>
          <w:rStyle w:val="s30"/>
          <w:color w:val="000000"/>
          <w:sz w:val="22"/>
          <w:szCs w:val="22"/>
        </w:rPr>
        <w:t xml:space="preserve">aměstnavatel je oprávněn uložit zaměstnanci účast na školení a studiu, nebo jiných formách přípravy k prohloubení jeho kvalifikace, popřípadě na zaměstnanci požadovat, aby prohlubování kvalifikace absolvoval i u jiné právnické nebo fyzické osoby. </w:t>
      </w:r>
      <w:r w:rsidRPr="008D232E">
        <w:rPr>
          <w:sz w:val="22"/>
          <w:szCs w:val="22"/>
        </w:rPr>
        <w:t xml:space="preserve">Účast na školení nebo jiných formách přípravy anebo studiu za účelem prohloubení kvalifikace se považuje za výkon práce, za který přísluší zaměstnanci </w:t>
      </w:r>
      <w:r w:rsidR="00F50E4B" w:rsidRPr="008D232E">
        <w:rPr>
          <w:sz w:val="22"/>
          <w:szCs w:val="22"/>
        </w:rPr>
        <w:t>plat</w:t>
      </w:r>
      <w:r w:rsidRPr="008D232E">
        <w:rPr>
          <w:sz w:val="22"/>
          <w:szCs w:val="22"/>
        </w:rPr>
        <w:t xml:space="preserve">. </w:t>
      </w:r>
      <w:r w:rsidRPr="008D232E">
        <w:rPr>
          <w:rStyle w:val="s30"/>
          <w:color w:val="000000"/>
          <w:sz w:val="22"/>
          <w:szCs w:val="22"/>
        </w:rPr>
        <w:t>Náklady vynaložené na prohlubování kvalifikace je povinen hradit zaměstnavatel. Požaduje-li zaměstnanec, aby mohl absolvovat prohlubování kvalifikace ve finančně náročnější formě, může se na nákladech prohlubování kvalifikace podílet.</w:t>
      </w:r>
      <w:r w:rsidRPr="008D232E"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760AB20D" w14:textId="77777777" w:rsidR="00CA392D" w:rsidRPr="008D232E" w:rsidRDefault="00CA392D" w:rsidP="00F50E4B">
      <w:pPr>
        <w:pStyle w:val="Odstavecseseznamem"/>
        <w:numPr>
          <w:ilvl w:val="0"/>
          <w:numId w:val="7"/>
        </w:numPr>
        <w:ind w:left="1134"/>
        <w:jc w:val="both"/>
        <w:rPr>
          <w:sz w:val="22"/>
          <w:szCs w:val="22"/>
        </w:rPr>
      </w:pPr>
      <w:r w:rsidRPr="008D232E">
        <w:rPr>
          <w:sz w:val="22"/>
          <w:szCs w:val="22"/>
        </w:rPr>
        <w:t>zvyšování kvalifikace:</w:t>
      </w:r>
    </w:p>
    <w:p w14:paraId="135D9CC7" w14:textId="77777777" w:rsidR="00CA392D" w:rsidRPr="008D232E" w:rsidRDefault="00CA392D" w:rsidP="00F50E4B">
      <w:pPr>
        <w:pStyle w:val="Odstavecseseznamem"/>
        <w:ind w:left="1134"/>
        <w:jc w:val="both"/>
        <w:rPr>
          <w:sz w:val="22"/>
          <w:szCs w:val="22"/>
        </w:rPr>
      </w:pPr>
      <w:r w:rsidRPr="008D232E">
        <w:rPr>
          <w:sz w:val="22"/>
          <w:szCs w:val="22"/>
        </w:rPr>
        <w:t>Zvyšování kvalifikace je upraveno v </w:t>
      </w:r>
      <w:proofErr w:type="spellStart"/>
      <w:r w:rsidRPr="008D232E">
        <w:rPr>
          <w:sz w:val="22"/>
          <w:szCs w:val="22"/>
        </w:rPr>
        <w:t>ust</w:t>
      </w:r>
      <w:proofErr w:type="spellEnd"/>
      <w:r w:rsidRPr="008D232E">
        <w:rPr>
          <w:sz w:val="22"/>
          <w:szCs w:val="22"/>
        </w:rPr>
        <w:t>. § 231 až § 235 zákoníku práce. Z</w:t>
      </w:r>
      <w:r w:rsidRPr="008D232E">
        <w:rPr>
          <w:rStyle w:val="s30"/>
          <w:color w:val="000000"/>
          <w:sz w:val="22"/>
          <w:szCs w:val="22"/>
        </w:rPr>
        <w:t>výšením kvalifikace se rozumí změna hodnoty kvalifikace; zvýšením kvalifikace je též její získání nebo rozšíření. Zvyšováním kvalifikace je studium, vzdělávání, školení, nebo jiná forma přípravy k dosažení vyššího stupně vzdělání, jestliže jsou v souladu s potřebou zaměstnavatele.</w:t>
      </w:r>
    </w:p>
    <w:p w14:paraId="0954421B" w14:textId="7BBF7004" w:rsidR="00CA392D" w:rsidRPr="008D232E" w:rsidRDefault="00CA392D" w:rsidP="00F50E4B">
      <w:pPr>
        <w:pStyle w:val="Odstavecseseznamem"/>
        <w:ind w:left="1134"/>
        <w:jc w:val="both"/>
        <w:rPr>
          <w:color w:val="000000"/>
          <w:sz w:val="22"/>
          <w:szCs w:val="22"/>
          <w:shd w:val="clear" w:color="auto" w:fill="FFFFFF"/>
        </w:rPr>
      </w:pPr>
      <w:r w:rsidRPr="008D232E">
        <w:rPr>
          <w:sz w:val="22"/>
          <w:szCs w:val="22"/>
        </w:rPr>
        <w:t xml:space="preserve">Nejsou-li dohodnuta nebo stanovena vyšší nebo další práva, přísluší zaměstnanci od zaměstnavatele při zvyšování kvalifikace pracovní volno s náhradou </w:t>
      </w:r>
      <w:r w:rsidR="00F50E4B" w:rsidRPr="008D232E">
        <w:rPr>
          <w:sz w:val="22"/>
          <w:szCs w:val="22"/>
        </w:rPr>
        <w:t>platu</w:t>
      </w:r>
      <w:r w:rsidRPr="008D232E">
        <w:rPr>
          <w:sz w:val="22"/>
          <w:szCs w:val="22"/>
        </w:rPr>
        <w:t xml:space="preserve"> ve výši průměrného výdělku v rozsahu plynoucím z </w:t>
      </w:r>
      <w:proofErr w:type="spellStart"/>
      <w:r w:rsidRPr="008D232E">
        <w:rPr>
          <w:sz w:val="22"/>
          <w:szCs w:val="22"/>
        </w:rPr>
        <w:t>ust</w:t>
      </w:r>
      <w:proofErr w:type="spellEnd"/>
      <w:r w:rsidRPr="008D232E">
        <w:rPr>
          <w:sz w:val="22"/>
          <w:szCs w:val="22"/>
        </w:rPr>
        <w:t xml:space="preserve">. § 232 zákoníku práce. </w:t>
      </w:r>
      <w:r w:rsidRPr="008D232E">
        <w:rPr>
          <w:color w:val="000000"/>
          <w:sz w:val="22"/>
          <w:szCs w:val="22"/>
          <w:shd w:val="clear" w:color="auto" w:fill="FFFFFF"/>
        </w:rPr>
        <w:t>Zaměstnavatel je oprávněn sledovat průběh a výsledky zvyšování kvalifikace zaměstnance. Zaměstnavatel je oprávněn zastavit poskytování pracovních úlev za podmínek uvedených v </w:t>
      </w:r>
      <w:proofErr w:type="spellStart"/>
      <w:r w:rsidRPr="008D232E">
        <w:rPr>
          <w:color w:val="000000"/>
          <w:sz w:val="22"/>
          <w:szCs w:val="22"/>
          <w:shd w:val="clear" w:color="auto" w:fill="FFFFFF"/>
        </w:rPr>
        <w:t>ust</w:t>
      </w:r>
      <w:proofErr w:type="spellEnd"/>
      <w:r w:rsidRPr="008D232E">
        <w:rPr>
          <w:color w:val="000000"/>
          <w:sz w:val="22"/>
          <w:szCs w:val="22"/>
          <w:shd w:val="clear" w:color="auto" w:fill="FFFFFF"/>
        </w:rPr>
        <w:t>. § 233 zákoníku práce.</w:t>
      </w:r>
    </w:p>
    <w:p w14:paraId="0078C80D" w14:textId="77777777" w:rsidR="00CA392D" w:rsidRPr="008D232E" w:rsidRDefault="00CA392D" w:rsidP="00F50E4B">
      <w:pPr>
        <w:pStyle w:val="Odstavecseseznamem"/>
        <w:ind w:left="1134"/>
        <w:jc w:val="both"/>
        <w:rPr>
          <w:rStyle w:val="s31"/>
          <w:color w:val="000000"/>
          <w:sz w:val="22"/>
          <w:szCs w:val="22"/>
        </w:rPr>
      </w:pPr>
      <w:r w:rsidRPr="008D232E">
        <w:rPr>
          <w:color w:val="000000"/>
          <w:sz w:val="22"/>
          <w:szCs w:val="22"/>
          <w:shd w:val="clear" w:color="auto" w:fill="FFFFFF"/>
        </w:rPr>
        <w:t xml:space="preserve">Zaměstnavatel může se zaměstnancem uzavřít v souvislosti se zvyšováním kvalifikace zaměstnance kvalifikační dohodu (viz </w:t>
      </w:r>
      <w:proofErr w:type="spellStart"/>
      <w:r w:rsidRPr="008D232E">
        <w:rPr>
          <w:color w:val="000000"/>
          <w:sz w:val="22"/>
          <w:szCs w:val="22"/>
          <w:shd w:val="clear" w:color="auto" w:fill="FFFFFF"/>
        </w:rPr>
        <w:t>ust</w:t>
      </w:r>
      <w:proofErr w:type="spellEnd"/>
      <w:r w:rsidRPr="008D232E">
        <w:rPr>
          <w:color w:val="000000"/>
          <w:sz w:val="22"/>
          <w:szCs w:val="22"/>
          <w:shd w:val="clear" w:color="auto" w:fill="FFFFFF"/>
        </w:rPr>
        <w:t xml:space="preserve">. </w:t>
      </w:r>
      <w:r w:rsidRPr="008D232E">
        <w:rPr>
          <w:sz w:val="22"/>
          <w:szCs w:val="22"/>
        </w:rPr>
        <w:t>§ 234 a § 235 zákoníku práce).</w:t>
      </w:r>
    </w:p>
    <w:p w14:paraId="7F946811" w14:textId="77777777" w:rsidR="00CA392D" w:rsidRPr="008D232E" w:rsidRDefault="00CA392D" w:rsidP="00325550">
      <w:pPr>
        <w:jc w:val="both"/>
        <w:rPr>
          <w:sz w:val="22"/>
          <w:szCs w:val="22"/>
        </w:rPr>
      </w:pPr>
    </w:p>
    <w:p w14:paraId="38B54A5A" w14:textId="0B8A5D7D" w:rsidR="00B06A34" w:rsidRPr="00653106" w:rsidRDefault="00C93774" w:rsidP="00653106">
      <w:pPr>
        <w:pStyle w:val="Odstavecseseznamem"/>
        <w:numPr>
          <w:ilvl w:val="0"/>
          <w:numId w:val="11"/>
        </w:numPr>
        <w:jc w:val="both"/>
        <w:rPr>
          <w:b/>
          <w:bCs/>
          <w:sz w:val="22"/>
          <w:szCs w:val="22"/>
        </w:rPr>
      </w:pPr>
      <w:r w:rsidRPr="00653106">
        <w:rPr>
          <w:rFonts w:ascii="Times New Roman tučné" w:hAnsi="Times New Roman tučné"/>
          <w:b/>
          <w:snapToGrid w:val="0"/>
          <w:color w:val="000000"/>
          <w:sz w:val="22"/>
          <w:szCs w:val="22"/>
          <w:u w:val="single"/>
        </w:rPr>
        <w:lastRenderedPageBreak/>
        <w:t>Plat</w:t>
      </w:r>
      <w:r w:rsidR="00B06A34" w:rsidRPr="00653106">
        <w:rPr>
          <w:rFonts w:ascii="Times New Roman tučné" w:hAnsi="Times New Roman tučné"/>
          <w:b/>
          <w:snapToGrid w:val="0"/>
          <w:color w:val="000000"/>
          <w:sz w:val="22"/>
          <w:szCs w:val="22"/>
          <w:u w:val="single"/>
        </w:rPr>
        <w:t xml:space="preserve"> </w:t>
      </w:r>
      <w:r w:rsidR="00653106">
        <w:rPr>
          <w:rFonts w:ascii="Times New Roman tučné" w:hAnsi="Times New Roman tučné"/>
          <w:b/>
          <w:bCs/>
          <w:sz w:val="22"/>
          <w:szCs w:val="22"/>
          <w:u w:val="single"/>
        </w:rPr>
        <w:t>a způsob odměňování, splatnost a termín výplaty platu, místo a způsob vyplácení platu</w:t>
      </w:r>
    </w:p>
    <w:p w14:paraId="1CCB5BD7" w14:textId="77777777" w:rsidR="008151C2" w:rsidRPr="008D232E" w:rsidRDefault="00B06A34" w:rsidP="00B06A34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8D232E">
        <w:rPr>
          <w:sz w:val="22"/>
          <w:szCs w:val="22"/>
        </w:rPr>
        <w:t>Zaměstnanci přísluší za vykonanou práci plat, ve složení a za podmínek stanovených v platných právních předpisech (</w:t>
      </w:r>
      <w:proofErr w:type="spellStart"/>
      <w:r w:rsidRPr="008D232E">
        <w:rPr>
          <w:sz w:val="22"/>
          <w:szCs w:val="22"/>
        </w:rPr>
        <w:t>zjm</w:t>
      </w:r>
      <w:proofErr w:type="spellEnd"/>
      <w:r w:rsidRPr="008D232E">
        <w:rPr>
          <w:sz w:val="22"/>
          <w:szCs w:val="22"/>
        </w:rPr>
        <w:t xml:space="preserve">. </w:t>
      </w:r>
      <w:proofErr w:type="spellStart"/>
      <w:r w:rsidRPr="008D232E">
        <w:rPr>
          <w:sz w:val="22"/>
          <w:szCs w:val="22"/>
        </w:rPr>
        <w:t>ust</w:t>
      </w:r>
      <w:proofErr w:type="spellEnd"/>
      <w:r w:rsidRPr="008D232E">
        <w:rPr>
          <w:sz w:val="22"/>
          <w:szCs w:val="22"/>
        </w:rPr>
        <w:t xml:space="preserve">. § 122 a násl. zákoníku práce, nařízení vlády č. 341/2017 Sb., o platových poměrech zaměstnanců ve veřejných službách a správě, ve znění pozdějších předpisů, nařízení vlády č. 222/2010 Sb. o katalogu prací ve veřejných službách a správě, ve znění pozdějších předpisů, nařízení vlády č. 567/2006 Sb., o minimální mzdě, o nejnižších úrovních zaručené mzdy, o vymezení ztíženého pracovního prostředí a o výši příplatku ke mzdě za práci ve ztíženém pracovním prostředí, ve znění pozdějších předpisů,) a ve vnitřním předpisu zaměstnavatele. </w:t>
      </w:r>
    </w:p>
    <w:p w14:paraId="28945D65" w14:textId="77777777" w:rsidR="008151C2" w:rsidRPr="008D232E" w:rsidRDefault="00B06A34" w:rsidP="00B06A34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8D232E">
        <w:rPr>
          <w:sz w:val="22"/>
          <w:szCs w:val="22"/>
        </w:rPr>
        <w:t>Pravidelné složky platu budou zaměstnanci poskytovány ve výši stanovené v platovém výměru. Jestliže plat zaměstnance bez vybraných příplatků nedosáhne příslušné nejnižší úrovně zaručené mzdy, poskytne mu zaměstnavatel doplatek v souladu s podmínkami v </w:t>
      </w:r>
      <w:proofErr w:type="spellStart"/>
      <w:r w:rsidRPr="008D232E">
        <w:rPr>
          <w:sz w:val="22"/>
          <w:szCs w:val="22"/>
        </w:rPr>
        <w:t>ust</w:t>
      </w:r>
      <w:proofErr w:type="spellEnd"/>
      <w:r w:rsidRPr="008D232E">
        <w:rPr>
          <w:sz w:val="22"/>
          <w:szCs w:val="22"/>
        </w:rPr>
        <w:t xml:space="preserve">. § 112 zákoníku práce. </w:t>
      </w:r>
    </w:p>
    <w:p w14:paraId="7A848AE5" w14:textId="77777777" w:rsidR="008D232E" w:rsidRDefault="00B06A34" w:rsidP="00020B99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8D232E">
        <w:rPr>
          <w:sz w:val="22"/>
          <w:szCs w:val="22"/>
        </w:rPr>
        <w:t>Plat se vyplácí v korunách českých</w:t>
      </w:r>
      <w:r w:rsidR="008D232E">
        <w:rPr>
          <w:sz w:val="22"/>
          <w:szCs w:val="22"/>
        </w:rPr>
        <w:t>.</w:t>
      </w:r>
    </w:p>
    <w:p w14:paraId="7A836C53" w14:textId="4EE0C078" w:rsidR="00012CB6" w:rsidRPr="00012CB6" w:rsidRDefault="008D232E" w:rsidP="00C803AE">
      <w:pPr>
        <w:pStyle w:val="Odstavecseseznamem"/>
        <w:numPr>
          <w:ilvl w:val="0"/>
          <w:numId w:val="5"/>
        </w:numPr>
        <w:shd w:val="clear" w:color="auto" w:fill="FFFFFF"/>
        <w:jc w:val="both"/>
        <w:rPr>
          <w:sz w:val="22"/>
          <w:szCs w:val="22"/>
        </w:rPr>
      </w:pPr>
      <w:r w:rsidRPr="00012CB6">
        <w:rPr>
          <w:sz w:val="22"/>
          <w:szCs w:val="22"/>
        </w:rPr>
        <w:t xml:space="preserve">Plat vyplácí </w:t>
      </w:r>
      <w:r w:rsidR="00012CB6" w:rsidRPr="00012CB6">
        <w:rPr>
          <w:color w:val="000000"/>
          <w:sz w:val="22"/>
          <w:szCs w:val="22"/>
        </w:rPr>
        <w:t xml:space="preserve">zaměstnavatel po provedení případných srážek z platu podle zákoníku práce nebo zvláštního právního předpisu na svůj náklad a nebezpečí na </w:t>
      </w:r>
      <w:bookmarkStart w:id="1" w:name="_Hlk201678323"/>
      <w:r w:rsidR="00012CB6" w:rsidRPr="00012CB6">
        <w:rPr>
          <w:color w:val="000000"/>
          <w:sz w:val="22"/>
          <w:szCs w:val="22"/>
        </w:rPr>
        <w:t>platební účet určený zaměstnancem</w:t>
      </w:r>
      <w:r w:rsidR="00012CB6" w:rsidRPr="00012CB6">
        <w:rPr>
          <w:sz w:val="22"/>
          <w:szCs w:val="22"/>
        </w:rPr>
        <w:t xml:space="preserve"> (platební </w:t>
      </w:r>
      <w:r w:rsidR="00012CB6" w:rsidRPr="00012CB6">
        <w:rPr>
          <w:color w:val="000000"/>
          <w:sz w:val="22"/>
          <w:szCs w:val="22"/>
        </w:rPr>
        <w:t>účet musí být veden v českých korunách u banky nebo spořitelního a úvěrního družstva se sídlem v České republice nebo pobočky zahraniční banky se sídlem v České republice)</w:t>
      </w:r>
      <w:bookmarkEnd w:id="1"/>
      <w:r w:rsidR="00012CB6" w:rsidRPr="00012CB6">
        <w:rPr>
          <w:color w:val="000000"/>
          <w:sz w:val="22"/>
          <w:szCs w:val="22"/>
        </w:rPr>
        <w:t>. Zaměstnavatel se se zaměstnancem může dohodnout na jiném způsobu výplaty platu.</w:t>
      </w:r>
    </w:p>
    <w:p w14:paraId="4F173D78" w14:textId="44700B49" w:rsidR="00012CB6" w:rsidRPr="00012CB6" w:rsidRDefault="00012CB6" w:rsidP="00012CB6">
      <w:pPr>
        <w:pStyle w:val="Odstavecseseznamem"/>
        <w:numPr>
          <w:ilvl w:val="0"/>
          <w:numId w:val="5"/>
        </w:numPr>
        <w:shd w:val="clear" w:color="auto" w:fill="FFFFFF"/>
        <w:jc w:val="both"/>
        <w:rPr>
          <w:sz w:val="22"/>
          <w:szCs w:val="22"/>
        </w:rPr>
      </w:pPr>
      <w:bookmarkStart w:id="2" w:name="_Hlk201678394"/>
      <w:r w:rsidRPr="00012CB6">
        <w:rPr>
          <w:color w:val="000000"/>
          <w:sz w:val="22"/>
          <w:szCs w:val="22"/>
        </w:rPr>
        <w:t xml:space="preserve">Vyjádří-li zaměstnanec se způsobem výplaty platu na platební účet písemný nesouhlas, nebo neposkytne-li k němu potřebnou součinnost, anebo nemá platební účet zřízen, vyplácí zaměstnavatel zaměstnanci plat v hotovosti v pracovní době a na pracovišti, nebyla-li dohodnuta jiná doba a jiné místo výplaty. Nemůže-li se zaměstnanec dostavit k výplatě z vážných důvodů, zašle mu zaměstnavatel plat </w:t>
      </w:r>
      <w:r w:rsidRPr="00012CB6">
        <w:rPr>
          <w:sz w:val="22"/>
          <w:szCs w:val="22"/>
        </w:rPr>
        <w:t xml:space="preserve">poštovní poukázkou do místa jeho trvalého pobytu </w:t>
      </w:r>
      <w:r w:rsidRPr="00012CB6">
        <w:rPr>
          <w:color w:val="000000"/>
          <w:sz w:val="22"/>
          <w:szCs w:val="22"/>
        </w:rPr>
        <w:t>v pravidelném termínu jeho výplaty, popřípadě nejpozději v nejbližší následující pracovní den na svůj náklad a nebezpečí, pokud se se zaměstnancem nedohodli na jiném termínu nebo způsobu výplaty platu</w:t>
      </w:r>
      <w:bookmarkEnd w:id="2"/>
      <w:r w:rsidRPr="00012CB6">
        <w:rPr>
          <w:color w:val="000000"/>
          <w:sz w:val="22"/>
          <w:szCs w:val="22"/>
        </w:rPr>
        <w:t>.</w:t>
      </w:r>
    </w:p>
    <w:p w14:paraId="18FF817F" w14:textId="3882FA79" w:rsidR="008151C2" w:rsidRPr="008D232E" w:rsidRDefault="008151C2" w:rsidP="00020B99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8D232E">
        <w:rPr>
          <w:snapToGrid w:val="0"/>
          <w:sz w:val="22"/>
          <w:szCs w:val="22"/>
        </w:rPr>
        <w:t xml:space="preserve">Výplatním dnem je </w:t>
      </w:r>
      <w:r w:rsidR="008D232E">
        <w:rPr>
          <w:snapToGrid w:val="0"/>
          <w:sz w:val="22"/>
          <w:szCs w:val="22"/>
        </w:rPr>
        <w:t>……</w:t>
      </w:r>
      <w:r w:rsidR="00D13A79" w:rsidRPr="008D232E">
        <w:rPr>
          <w:snapToGrid w:val="0"/>
          <w:sz w:val="22"/>
          <w:szCs w:val="22"/>
        </w:rPr>
        <w:t>.</w:t>
      </w:r>
      <w:r w:rsidRPr="008D232E">
        <w:rPr>
          <w:sz w:val="22"/>
          <w:szCs w:val="22"/>
          <w:lang w:eastAsia="en-US"/>
        </w:rPr>
        <w:t xml:space="preserve"> den kalendářního měsíce následujícího po měsíci, ve kterém vznikl zaměstnanci nárok na plat</w:t>
      </w:r>
    </w:p>
    <w:p w14:paraId="37F1E9D7" w14:textId="77777777" w:rsidR="008151C2" w:rsidRPr="008D232E" w:rsidRDefault="008151C2" w:rsidP="00C93774">
      <w:pPr>
        <w:jc w:val="both"/>
        <w:rPr>
          <w:b/>
          <w:caps/>
          <w:sz w:val="22"/>
          <w:szCs w:val="22"/>
        </w:rPr>
      </w:pPr>
    </w:p>
    <w:p w14:paraId="176723FC" w14:textId="58E4EB99" w:rsidR="00C93774" w:rsidRPr="00653106" w:rsidRDefault="00653106" w:rsidP="00653106">
      <w:pPr>
        <w:pStyle w:val="Odstavecseseznamem"/>
        <w:numPr>
          <w:ilvl w:val="0"/>
          <w:numId w:val="11"/>
        </w:numPr>
        <w:jc w:val="both"/>
        <w:rPr>
          <w:b/>
          <w:caps/>
          <w:sz w:val="22"/>
          <w:szCs w:val="22"/>
        </w:rPr>
      </w:pPr>
      <w:r>
        <w:rPr>
          <w:rStyle w:val="s31"/>
          <w:b/>
          <w:bCs/>
          <w:color w:val="000000"/>
          <w:sz w:val="22"/>
          <w:szCs w:val="22"/>
          <w:u w:val="single"/>
        </w:rPr>
        <w:t>Kolektivní smlouva</w:t>
      </w:r>
    </w:p>
    <w:p w14:paraId="6ADC4267" w14:textId="4B7912E2" w:rsidR="00C93774" w:rsidRDefault="00D239D3" w:rsidP="00457E30">
      <w:pPr>
        <w:ind w:left="357"/>
        <w:jc w:val="both"/>
        <w:rPr>
          <w:sz w:val="22"/>
          <w:szCs w:val="22"/>
        </w:rPr>
      </w:pPr>
      <w:r w:rsidRPr="008D232E">
        <w:rPr>
          <w:sz w:val="22"/>
          <w:szCs w:val="22"/>
        </w:rPr>
        <w:t>Z</w:t>
      </w:r>
      <w:r w:rsidR="00C93774" w:rsidRPr="008D232E">
        <w:rPr>
          <w:sz w:val="22"/>
          <w:szCs w:val="22"/>
        </w:rPr>
        <w:t>aměstnavatel není smluvní stranou žádné kolektivní smlouvy, u zaměstnavatele nepůsobí žádná odborová organizace, zaměstnavatel není členem organizace zaměstnavatelů, která uzavřela kolektivní smlouvu vyššího stupně</w:t>
      </w:r>
      <w:r w:rsidRPr="008D232E">
        <w:rPr>
          <w:sz w:val="22"/>
          <w:szCs w:val="22"/>
        </w:rPr>
        <w:t>.</w:t>
      </w:r>
    </w:p>
    <w:p w14:paraId="152381ED" w14:textId="77777777" w:rsidR="008D232E" w:rsidRPr="00E5134B" w:rsidRDefault="008D232E" w:rsidP="008D232E">
      <w:pPr>
        <w:pStyle w:val="Odstavecseseznamem"/>
        <w:ind w:left="360"/>
        <w:jc w:val="both"/>
        <w:rPr>
          <w:sz w:val="22"/>
          <w:szCs w:val="22"/>
        </w:rPr>
      </w:pPr>
      <w:r w:rsidRPr="00E5134B">
        <w:rPr>
          <w:sz w:val="22"/>
          <w:szCs w:val="22"/>
          <w:highlight w:val="yellow"/>
        </w:rPr>
        <w:t>NEBO:</w:t>
      </w:r>
    </w:p>
    <w:p w14:paraId="0E3C1134" w14:textId="77777777" w:rsidR="008D232E" w:rsidRPr="00E5134B" w:rsidRDefault="008D232E" w:rsidP="008D232E">
      <w:pPr>
        <w:pStyle w:val="Odstavecseseznamem"/>
        <w:ind w:left="360"/>
        <w:jc w:val="both"/>
        <w:rPr>
          <w:sz w:val="22"/>
          <w:szCs w:val="22"/>
        </w:rPr>
      </w:pPr>
      <w:r w:rsidRPr="007E2BDE">
        <w:rPr>
          <w:color w:val="FF0000"/>
          <w:sz w:val="22"/>
          <w:szCs w:val="22"/>
        </w:rPr>
        <w:t xml:space="preserve">Zaměstnavatel uzavřel dne ………………. s odborovou organizací ………………. </w:t>
      </w:r>
      <w:r w:rsidRPr="007E2BDE">
        <w:rPr>
          <w:i/>
          <w:iCs/>
          <w:color w:val="0070C0"/>
          <w:sz w:val="20"/>
          <w:szCs w:val="20"/>
        </w:rPr>
        <w:t>(název, sídlo, IČO)</w:t>
      </w:r>
      <w:r w:rsidRPr="00E5134B">
        <w:rPr>
          <w:sz w:val="22"/>
          <w:szCs w:val="22"/>
        </w:rPr>
        <w:t xml:space="preserve">, </w:t>
      </w:r>
      <w:r w:rsidRPr="007E2BDE">
        <w:rPr>
          <w:color w:val="FF0000"/>
          <w:sz w:val="22"/>
          <w:szCs w:val="22"/>
        </w:rPr>
        <w:t xml:space="preserve">která u něho působí, kolektivní smlouvu na období ……………… Text kolektivní smlouvy je k dispozici u zaměstnavatele; na žádost zaměstnance mu bude předán nebo zaslán e-mailem </w:t>
      </w:r>
      <w:r>
        <w:rPr>
          <w:color w:val="FF0000"/>
          <w:sz w:val="22"/>
          <w:szCs w:val="22"/>
        </w:rPr>
        <w:t xml:space="preserve">na e-mailovou adresu, kterou zaměstnanec písemně sdělí zaměstnavateli </w:t>
      </w:r>
      <w:r w:rsidRPr="007E2BDE">
        <w:rPr>
          <w:color w:val="FF0000"/>
          <w:sz w:val="22"/>
          <w:szCs w:val="22"/>
        </w:rPr>
        <w:t>do 5 pracovních dnů od obdržení takové žádosti.</w:t>
      </w:r>
    </w:p>
    <w:p w14:paraId="1EEC4AAD" w14:textId="77777777" w:rsidR="00C93774" w:rsidRPr="008D232E" w:rsidRDefault="00C93774" w:rsidP="00C93774">
      <w:pPr>
        <w:jc w:val="both"/>
        <w:rPr>
          <w:color w:val="000000"/>
          <w:sz w:val="22"/>
          <w:szCs w:val="22"/>
        </w:rPr>
      </w:pPr>
    </w:p>
    <w:p w14:paraId="767CAF29" w14:textId="3F68167C" w:rsidR="00D239D3" w:rsidRPr="00653106" w:rsidRDefault="00653106" w:rsidP="00653106">
      <w:pPr>
        <w:pStyle w:val="Odstavecseseznamem"/>
        <w:numPr>
          <w:ilvl w:val="0"/>
          <w:numId w:val="11"/>
        </w:numPr>
        <w:shd w:val="clear" w:color="auto" w:fill="FFFFFF"/>
        <w:jc w:val="both"/>
        <w:rPr>
          <w:rStyle w:val="s31"/>
          <w:b/>
          <w:bCs/>
          <w:caps/>
          <w:color w:val="000000"/>
          <w:sz w:val="22"/>
          <w:szCs w:val="22"/>
        </w:rPr>
      </w:pPr>
      <w:r w:rsidRPr="00E5134B">
        <w:rPr>
          <w:rStyle w:val="s31"/>
          <w:b/>
          <w:bCs/>
          <w:color w:val="000000"/>
          <w:sz w:val="22"/>
          <w:szCs w:val="22"/>
          <w:u w:val="single"/>
        </w:rPr>
        <w:t>Orgán sociálního zabezpečení</w:t>
      </w:r>
    </w:p>
    <w:p w14:paraId="2858BD1E" w14:textId="77777777" w:rsidR="00D239D3" w:rsidRPr="008D232E" w:rsidRDefault="00D239D3" w:rsidP="00457E30">
      <w:pPr>
        <w:pStyle w:val="Odstavecseseznamem"/>
        <w:ind w:left="357"/>
        <w:jc w:val="both"/>
        <w:rPr>
          <w:sz w:val="22"/>
          <w:szCs w:val="22"/>
        </w:rPr>
      </w:pPr>
      <w:r w:rsidRPr="008D232E">
        <w:rPr>
          <w:sz w:val="22"/>
          <w:szCs w:val="22"/>
        </w:rPr>
        <w:t xml:space="preserve">Pojistné na sociální zabezpečení zaměstnance (nemocenské a důchodové) </w:t>
      </w:r>
      <w:r w:rsidRPr="008D232E">
        <w:rPr>
          <w:rStyle w:val="s31"/>
          <w:color w:val="000000"/>
          <w:sz w:val="22"/>
          <w:szCs w:val="22"/>
        </w:rPr>
        <w:t>v souvislosti s právním vztahem zaměstnance</w:t>
      </w:r>
      <w:r w:rsidRPr="008D232E">
        <w:rPr>
          <w:sz w:val="22"/>
          <w:szCs w:val="22"/>
        </w:rPr>
        <w:t xml:space="preserve"> založeným DPČ odvádí zaměstnavatel na účet správy sociálního zabezpečení místně příslušné podle </w:t>
      </w:r>
      <w:proofErr w:type="spellStart"/>
      <w:r w:rsidRPr="008D232E">
        <w:rPr>
          <w:sz w:val="22"/>
          <w:szCs w:val="22"/>
        </w:rPr>
        <w:t>ust</w:t>
      </w:r>
      <w:proofErr w:type="spellEnd"/>
      <w:r w:rsidRPr="008D232E">
        <w:rPr>
          <w:sz w:val="22"/>
          <w:szCs w:val="22"/>
        </w:rPr>
        <w:t>. § 7 zákona č. 582/1991 Sb., o organizaci a provádění sociálního zabezpečení, ve znění pozdějších předpisů.</w:t>
      </w:r>
    </w:p>
    <w:p w14:paraId="20F873BC" w14:textId="77777777" w:rsidR="00D239D3" w:rsidRPr="008D232E" w:rsidRDefault="00D239D3" w:rsidP="00C93774">
      <w:pPr>
        <w:jc w:val="both"/>
        <w:rPr>
          <w:color w:val="000000"/>
          <w:sz w:val="22"/>
          <w:szCs w:val="22"/>
        </w:rPr>
      </w:pPr>
    </w:p>
    <w:p w14:paraId="69F99FFE" w14:textId="77777777" w:rsidR="00C93774" w:rsidRPr="008D232E" w:rsidRDefault="00C93774" w:rsidP="00C93774">
      <w:pPr>
        <w:jc w:val="both"/>
        <w:rPr>
          <w:color w:val="000000"/>
          <w:sz w:val="22"/>
          <w:szCs w:val="22"/>
        </w:rPr>
      </w:pPr>
    </w:p>
    <w:p w14:paraId="3C076775" w14:textId="77777777" w:rsidR="008151C2" w:rsidRPr="008D232E" w:rsidRDefault="008151C2" w:rsidP="00C93774">
      <w:pPr>
        <w:jc w:val="both"/>
        <w:rPr>
          <w:color w:val="000000"/>
          <w:sz w:val="22"/>
          <w:szCs w:val="22"/>
        </w:rPr>
      </w:pPr>
    </w:p>
    <w:p w14:paraId="05E8C17F" w14:textId="77777777" w:rsidR="008D232E" w:rsidRPr="00614058" w:rsidRDefault="008D232E" w:rsidP="008D232E">
      <w:pPr>
        <w:rPr>
          <w:sz w:val="22"/>
          <w:szCs w:val="22"/>
        </w:rPr>
      </w:pPr>
      <w:r w:rsidRPr="00614058">
        <w:rPr>
          <w:sz w:val="22"/>
          <w:szCs w:val="22"/>
        </w:rPr>
        <w:t>V ……………………………</w:t>
      </w:r>
      <w:proofErr w:type="gramStart"/>
      <w:r w:rsidRPr="00614058">
        <w:rPr>
          <w:sz w:val="22"/>
          <w:szCs w:val="22"/>
        </w:rPr>
        <w:t>…….</w:t>
      </w:r>
      <w:proofErr w:type="gramEnd"/>
      <w:r w:rsidRPr="00614058">
        <w:rPr>
          <w:sz w:val="22"/>
          <w:szCs w:val="22"/>
        </w:rPr>
        <w:t>.  dne ……………………</w:t>
      </w:r>
      <w:r>
        <w:rPr>
          <w:sz w:val="22"/>
          <w:szCs w:val="22"/>
        </w:rPr>
        <w:t>.</w:t>
      </w:r>
    </w:p>
    <w:p w14:paraId="4D53DB9C" w14:textId="77777777" w:rsidR="008D232E" w:rsidRPr="008C6F6B" w:rsidRDefault="008D232E" w:rsidP="008D232E">
      <w:pPr>
        <w:adjustRightInd w:val="0"/>
        <w:rPr>
          <w:sz w:val="22"/>
          <w:szCs w:val="22"/>
        </w:rPr>
      </w:pPr>
    </w:p>
    <w:p w14:paraId="251CCB89" w14:textId="77777777" w:rsidR="008D232E" w:rsidRDefault="008D232E" w:rsidP="008D232E">
      <w:pPr>
        <w:rPr>
          <w:color w:val="000000"/>
          <w:sz w:val="22"/>
          <w:szCs w:val="22"/>
        </w:rPr>
      </w:pPr>
      <w:r w:rsidRPr="008C6F6B">
        <w:rPr>
          <w:color w:val="000000"/>
          <w:sz w:val="22"/>
          <w:szCs w:val="22"/>
        </w:rPr>
        <w:t>Za zaměstnavatele:</w:t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  <w:t>_______________________</w:t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bookmarkStart w:id="3" w:name="_Hlk146893714"/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.………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.</w:t>
      </w:r>
    </w:p>
    <w:p w14:paraId="5CB914C5" w14:textId="77777777" w:rsidR="008D232E" w:rsidRPr="008C6F6B" w:rsidRDefault="008D232E" w:rsidP="008D232E">
      <w:pPr>
        <w:ind w:left="4248" w:firstLine="708"/>
        <w:rPr>
          <w:sz w:val="22"/>
          <w:szCs w:val="22"/>
        </w:rPr>
      </w:pPr>
      <w:r>
        <w:rPr>
          <w:color w:val="000000"/>
          <w:sz w:val="22"/>
          <w:szCs w:val="22"/>
        </w:rPr>
        <w:t>……………………</w:t>
      </w:r>
    </w:p>
    <w:p w14:paraId="435EA6C7" w14:textId="77777777" w:rsidR="008D232E" w:rsidRPr="007E2BDE" w:rsidRDefault="008D232E" w:rsidP="008D232E">
      <w:pPr>
        <w:ind w:left="4248" w:firstLine="708"/>
        <w:jc w:val="both"/>
        <w:rPr>
          <w:color w:val="0070C0"/>
        </w:rPr>
      </w:pPr>
      <w:r w:rsidRPr="007E2BDE">
        <w:rPr>
          <w:i/>
          <w:iCs/>
          <w:color w:val="0070C0"/>
        </w:rPr>
        <w:t>(jméno, příjmení a funkce)</w:t>
      </w:r>
    </w:p>
    <w:bookmarkEnd w:id="3"/>
    <w:p w14:paraId="2130F8A3" w14:textId="77777777" w:rsidR="008D232E" w:rsidRPr="008C6F6B" w:rsidRDefault="008D232E" w:rsidP="008D232E">
      <w:pPr>
        <w:rPr>
          <w:snapToGrid w:val="0"/>
          <w:color w:val="000000"/>
          <w:sz w:val="22"/>
          <w:szCs w:val="22"/>
        </w:rPr>
      </w:pPr>
    </w:p>
    <w:p w14:paraId="6EBF3E9B" w14:textId="77777777" w:rsidR="008D232E" w:rsidRDefault="008D232E" w:rsidP="008D232E">
      <w:pPr>
        <w:rPr>
          <w:snapToGrid w:val="0"/>
          <w:color w:val="000000"/>
          <w:sz w:val="22"/>
          <w:szCs w:val="22"/>
        </w:rPr>
      </w:pPr>
    </w:p>
    <w:p w14:paraId="3F9C6A49" w14:textId="77777777" w:rsidR="008D232E" w:rsidRPr="007E2BDE" w:rsidRDefault="008D232E" w:rsidP="008D232E">
      <w:pPr>
        <w:jc w:val="both"/>
        <w:rPr>
          <w:snapToGrid w:val="0"/>
          <w:color w:val="000000"/>
          <w:sz w:val="22"/>
          <w:szCs w:val="22"/>
        </w:rPr>
      </w:pPr>
      <w:r w:rsidRPr="007E2BDE">
        <w:rPr>
          <w:snapToGrid w:val="0"/>
          <w:color w:val="000000"/>
          <w:sz w:val="22"/>
          <w:szCs w:val="22"/>
        </w:rPr>
        <w:t xml:space="preserve">Zaměstnanec převzal dne </w:t>
      </w:r>
      <w:r w:rsidRPr="007E2BDE">
        <w:rPr>
          <w:sz w:val="22"/>
          <w:szCs w:val="22"/>
        </w:rPr>
        <w:t>………</w:t>
      </w:r>
      <w:proofErr w:type="gramStart"/>
      <w:r w:rsidRPr="007E2BDE">
        <w:rPr>
          <w:sz w:val="22"/>
          <w:szCs w:val="22"/>
        </w:rPr>
        <w:t>…….</w:t>
      </w:r>
      <w:proofErr w:type="gramEnd"/>
      <w:r w:rsidRPr="007E2BDE">
        <w:rPr>
          <w:sz w:val="22"/>
          <w:szCs w:val="22"/>
        </w:rPr>
        <w:t>.…</w:t>
      </w:r>
      <w:r w:rsidRPr="007E2BDE">
        <w:rPr>
          <w:snapToGrid w:val="0"/>
          <w:color w:val="000000"/>
          <w:sz w:val="22"/>
          <w:szCs w:val="22"/>
        </w:rPr>
        <w:t xml:space="preserve"> </w:t>
      </w:r>
      <w:r w:rsidRPr="007E2BDE">
        <w:rPr>
          <w:sz w:val="22"/>
          <w:szCs w:val="22"/>
        </w:rPr>
        <w:t>a svým podpisem bere na vědomí, že tato informace není dvoustranným ujednáním mezi zaměstnancem a zaměstnavatelem, tudíž zaměstnavatel může výše uvedené informace případně i jednostranně (bez souhlasu zaměstnance) změnit.</w:t>
      </w:r>
    </w:p>
    <w:p w14:paraId="6EA63EF2" w14:textId="77777777" w:rsidR="008D232E" w:rsidRDefault="008D232E" w:rsidP="008D232E">
      <w:pPr>
        <w:rPr>
          <w:snapToGrid w:val="0"/>
          <w:color w:val="000000"/>
          <w:sz w:val="22"/>
          <w:szCs w:val="22"/>
        </w:rPr>
      </w:pPr>
      <w:r w:rsidRPr="008C6F6B">
        <w:rPr>
          <w:snapToGrid w:val="0"/>
          <w:color w:val="000000"/>
          <w:sz w:val="22"/>
          <w:szCs w:val="22"/>
        </w:rPr>
        <w:tab/>
      </w:r>
    </w:p>
    <w:p w14:paraId="7AC9AE3D" w14:textId="77777777" w:rsidR="008D232E" w:rsidRDefault="008D232E" w:rsidP="008D232E">
      <w:pPr>
        <w:rPr>
          <w:snapToGrid w:val="0"/>
          <w:color w:val="000000"/>
          <w:sz w:val="22"/>
          <w:szCs w:val="22"/>
        </w:rPr>
      </w:pPr>
    </w:p>
    <w:p w14:paraId="262E62C2" w14:textId="77777777" w:rsidR="008D232E" w:rsidRPr="008C6F6B" w:rsidRDefault="008D232E" w:rsidP="008D232E">
      <w:pPr>
        <w:ind w:left="4248" w:firstLine="708"/>
        <w:rPr>
          <w:snapToGrid w:val="0"/>
          <w:color w:val="000000"/>
          <w:sz w:val="22"/>
          <w:szCs w:val="22"/>
        </w:rPr>
      </w:pPr>
      <w:r w:rsidRPr="008C6F6B">
        <w:rPr>
          <w:color w:val="000000"/>
          <w:sz w:val="22"/>
          <w:szCs w:val="22"/>
        </w:rPr>
        <w:t>_______________________</w:t>
      </w:r>
    </w:p>
    <w:p w14:paraId="5C8F650C" w14:textId="77777777" w:rsidR="008D232E" w:rsidRDefault="008D232E" w:rsidP="008D232E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…………………</w:t>
      </w:r>
    </w:p>
    <w:p w14:paraId="3BC1B02D" w14:textId="1F996A26" w:rsidR="00B16E6C" w:rsidRPr="008D232E" w:rsidRDefault="008D232E" w:rsidP="00406A37">
      <w:pPr>
        <w:ind w:left="4248" w:firstLine="708"/>
        <w:rPr>
          <w:sz w:val="22"/>
          <w:szCs w:val="22"/>
        </w:rPr>
      </w:pPr>
      <w:r w:rsidRPr="007E2BDE">
        <w:rPr>
          <w:i/>
          <w:iCs/>
          <w:color w:val="0070C0"/>
        </w:rPr>
        <w:t>(jméno a příjmení)</w:t>
      </w:r>
    </w:p>
    <w:sectPr w:rsidR="00B16E6C" w:rsidRPr="008D232E" w:rsidSect="008D681F">
      <w:headerReference w:type="default" r:id="rId7"/>
      <w:footerReference w:type="default" r:id="rId8"/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0CDE9" w14:textId="77777777" w:rsidR="003A7AD9" w:rsidRDefault="003A7AD9" w:rsidP="008151C2">
      <w:r>
        <w:separator/>
      </w:r>
    </w:p>
  </w:endnote>
  <w:endnote w:type="continuationSeparator" w:id="0">
    <w:p w14:paraId="35712A1A" w14:textId="77777777" w:rsidR="003A7AD9" w:rsidRDefault="003A7AD9" w:rsidP="0081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337243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E8ED2AC" w14:textId="33637FEB" w:rsidR="008151C2" w:rsidRPr="008D232E" w:rsidRDefault="008151C2">
        <w:pPr>
          <w:pStyle w:val="Zpat"/>
          <w:jc w:val="center"/>
          <w:rPr>
            <w:sz w:val="18"/>
            <w:szCs w:val="18"/>
          </w:rPr>
        </w:pPr>
        <w:r w:rsidRPr="008D232E">
          <w:rPr>
            <w:sz w:val="18"/>
            <w:szCs w:val="18"/>
          </w:rPr>
          <w:fldChar w:fldCharType="begin"/>
        </w:r>
        <w:r w:rsidRPr="008D232E">
          <w:rPr>
            <w:sz w:val="18"/>
            <w:szCs w:val="18"/>
          </w:rPr>
          <w:instrText>PAGE   \* MERGEFORMAT</w:instrText>
        </w:r>
        <w:r w:rsidRPr="008D232E">
          <w:rPr>
            <w:sz w:val="18"/>
            <w:szCs w:val="18"/>
          </w:rPr>
          <w:fldChar w:fldCharType="separate"/>
        </w:r>
        <w:r w:rsidRPr="008D232E">
          <w:rPr>
            <w:sz w:val="18"/>
            <w:szCs w:val="18"/>
          </w:rPr>
          <w:t>2</w:t>
        </w:r>
        <w:r w:rsidRPr="008D232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BCC82" w14:textId="77777777" w:rsidR="003A7AD9" w:rsidRDefault="003A7AD9" w:rsidP="008151C2">
      <w:r>
        <w:separator/>
      </w:r>
    </w:p>
  </w:footnote>
  <w:footnote w:type="continuationSeparator" w:id="0">
    <w:p w14:paraId="2C23DAB3" w14:textId="77777777" w:rsidR="003A7AD9" w:rsidRDefault="003A7AD9" w:rsidP="00815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B40CC" w14:textId="2469A0CA" w:rsidR="008D232E" w:rsidRPr="007B7F8B" w:rsidRDefault="008D232E" w:rsidP="008D232E">
    <w:pPr>
      <w:pStyle w:val="Zpat"/>
      <w:jc w:val="right"/>
      <w:rPr>
        <w:bCs/>
        <w:i/>
        <w:iCs/>
        <w:sz w:val="18"/>
        <w:szCs w:val="18"/>
      </w:rPr>
    </w:pPr>
    <w:r>
      <w:rPr>
        <w:bCs/>
        <w:i/>
        <w:iCs/>
        <w:sz w:val="18"/>
        <w:szCs w:val="18"/>
      </w:rPr>
      <w:t>Informace o obsahu pracovního poměru – PRACOVNÍ SMLOUVA</w:t>
    </w:r>
  </w:p>
  <w:p w14:paraId="28B13B8C" w14:textId="77777777" w:rsidR="008D232E" w:rsidRDefault="008D23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541D"/>
    <w:multiLevelType w:val="hybridMultilevel"/>
    <w:tmpl w:val="37AE8226"/>
    <w:lvl w:ilvl="0" w:tplc="040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8070587"/>
    <w:multiLevelType w:val="hybridMultilevel"/>
    <w:tmpl w:val="512673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F0A80"/>
    <w:multiLevelType w:val="hybridMultilevel"/>
    <w:tmpl w:val="12E88A46"/>
    <w:lvl w:ilvl="0" w:tplc="E49602F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76459EC"/>
    <w:multiLevelType w:val="hybridMultilevel"/>
    <w:tmpl w:val="A3CAFE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65D89"/>
    <w:multiLevelType w:val="hybridMultilevel"/>
    <w:tmpl w:val="CC101586"/>
    <w:lvl w:ilvl="0" w:tplc="42A2B7F6">
      <w:start w:val="16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3D163EAA"/>
    <w:multiLevelType w:val="hybridMultilevel"/>
    <w:tmpl w:val="F5C2D584"/>
    <w:lvl w:ilvl="0" w:tplc="F5E26744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5C55B58"/>
    <w:multiLevelType w:val="hybridMultilevel"/>
    <w:tmpl w:val="1D5C9FB0"/>
    <w:lvl w:ilvl="0" w:tplc="950C8F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62250F"/>
    <w:multiLevelType w:val="hybridMultilevel"/>
    <w:tmpl w:val="100287A0"/>
    <w:lvl w:ilvl="0" w:tplc="EF16B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C15F44"/>
    <w:multiLevelType w:val="hybridMultilevel"/>
    <w:tmpl w:val="D07E1CBC"/>
    <w:lvl w:ilvl="0" w:tplc="5F6051B4">
      <w:start w:val="1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70C34615"/>
    <w:multiLevelType w:val="hybridMultilevel"/>
    <w:tmpl w:val="CC8EDC82"/>
    <w:lvl w:ilvl="0" w:tplc="5F6051B4">
      <w:start w:val="1"/>
      <w:numFmt w:val="bullet"/>
      <w:lvlText w:val="-"/>
      <w:lvlJc w:val="left"/>
      <w:pPr>
        <w:ind w:left="114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7CEC391C"/>
    <w:multiLevelType w:val="hybridMultilevel"/>
    <w:tmpl w:val="164A96BE"/>
    <w:lvl w:ilvl="0" w:tplc="254AF45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62308269">
    <w:abstractNumId w:val="4"/>
  </w:num>
  <w:num w:numId="2" w16cid:durableId="1628925239">
    <w:abstractNumId w:val="8"/>
  </w:num>
  <w:num w:numId="3" w16cid:durableId="890926942">
    <w:abstractNumId w:val="6"/>
  </w:num>
  <w:num w:numId="4" w16cid:durableId="228081050">
    <w:abstractNumId w:val="9"/>
  </w:num>
  <w:num w:numId="5" w16cid:durableId="392898712">
    <w:abstractNumId w:val="5"/>
  </w:num>
  <w:num w:numId="6" w16cid:durableId="661356501">
    <w:abstractNumId w:val="2"/>
  </w:num>
  <w:num w:numId="7" w16cid:durableId="1099641787">
    <w:abstractNumId w:val="1"/>
  </w:num>
  <w:num w:numId="8" w16cid:durableId="1925070151">
    <w:abstractNumId w:val="10"/>
  </w:num>
  <w:num w:numId="9" w16cid:durableId="318971084">
    <w:abstractNumId w:val="0"/>
  </w:num>
  <w:num w:numId="10" w16cid:durableId="2002080701">
    <w:abstractNumId w:val="3"/>
  </w:num>
  <w:num w:numId="11" w16cid:durableId="12475730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79"/>
    <w:rsid w:val="00012CB6"/>
    <w:rsid w:val="0005062A"/>
    <w:rsid w:val="00122A9B"/>
    <w:rsid w:val="00136103"/>
    <w:rsid w:val="00150A6E"/>
    <w:rsid w:val="00151BBE"/>
    <w:rsid w:val="00155B8F"/>
    <w:rsid w:val="001718A8"/>
    <w:rsid w:val="00182EEE"/>
    <w:rsid w:val="001A6B06"/>
    <w:rsid w:val="001A78F0"/>
    <w:rsid w:val="001B1FCE"/>
    <w:rsid w:val="001B31D8"/>
    <w:rsid w:val="001B6113"/>
    <w:rsid w:val="001B6BDF"/>
    <w:rsid w:val="001D56F4"/>
    <w:rsid w:val="001F624D"/>
    <w:rsid w:val="00204EED"/>
    <w:rsid w:val="00216BEC"/>
    <w:rsid w:val="00222799"/>
    <w:rsid w:val="00241C82"/>
    <w:rsid w:val="002843C1"/>
    <w:rsid w:val="002D2734"/>
    <w:rsid w:val="002D347B"/>
    <w:rsid w:val="002D39AD"/>
    <w:rsid w:val="002D6C7B"/>
    <w:rsid w:val="002E3810"/>
    <w:rsid w:val="00325550"/>
    <w:rsid w:val="00340208"/>
    <w:rsid w:val="00362327"/>
    <w:rsid w:val="003634F1"/>
    <w:rsid w:val="00383E58"/>
    <w:rsid w:val="00390950"/>
    <w:rsid w:val="003A045C"/>
    <w:rsid w:val="003A15D6"/>
    <w:rsid w:val="003A7AD9"/>
    <w:rsid w:val="00405AE7"/>
    <w:rsid w:val="00406A37"/>
    <w:rsid w:val="00407DA4"/>
    <w:rsid w:val="00457E30"/>
    <w:rsid w:val="00463E76"/>
    <w:rsid w:val="0048598D"/>
    <w:rsid w:val="004B36AF"/>
    <w:rsid w:val="004B5555"/>
    <w:rsid w:val="004D0484"/>
    <w:rsid w:val="00515D6A"/>
    <w:rsid w:val="00530A01"/>
    <w:rsid w:val="00542100"/>
    <w:rsid w:val="0054220A"/>
    <w:rsid w:val="00573D71"/>
    <w:rsid w:val="00587BF9"/>
    <w:rsid w:val="005A1BD7"/>
    <w:rsid w:val="005E2690"/>
    <w:rsid w:val="005F3578"/>
    <w:rsid w:val="00606E5D"/>
    <w:rsid w:val="00613BC8"/>
    <w:rsid w:val="00650590"/>
    <w:rsid w:val="00653106"/>
    <w:rsid w:val="006778A0"/>
    <w:rsid w:val="006837E9"/>
    <w:rsid w:val="00683E81"/>
    <w:rsid w:val="00697470"/>
    <w:rsid w:val="006A725B"/>
    <w:rsid w:val="006B53E9"/>
    <w:rsid w:val="006B793B"/>
    <w:rsid w:val="006D494F"/>
    <w:rsid w:val="006E5DF3"/>
    <w:rsid w:val="006F1B10"/>
    <w:rsid w:val="006F2A26"/>
    <w:rsid w:val="00710B71"/>
    <w:rsid w:val="0072506E"/>
    <w:rsid w:val="0074270E"/>
    <w:rsid w:val="00745BBA"/>
    <w:rsid w:val="00784872"/>
    <w:rsid w:val="007A2B84"/>
    <w:rsid w:val="007B2A97"/>
    <w:rsid w:val="007E7308"/>
    <w:rsid w:val="00806264"/>
    <w:rsid w:val="008151C2"/>
    <w:rsid w:val="008357A8"/>
    <w:rsid w:val="008620CB"/>
    <w:rsid w:val="00873585"/>
    <w:rsid w:val="00885B2B"/>
    <w:rsid w:val="00896560"/>
    <w:rsid w:val="008C4151"/>
    <w:rsid w:val="008D232E"/>
    <w:rsid w:val="008D681F"/>
    <w:rsid w:val="009508E7"/>
    <w:rsid w:val="00960404"/>
    <w:rsid w:val="009641B3"/>
    <w:rsid w:val="00983384"/>
    <w:rsid w:val="009A0479"/>
    <w:rsid w:val="009A34D3"/>
    <w:rsid w:val="009A4B05"/>
    <w:rsid w:val="009D60CB"/>
    <w:rsid w:val="00A052D8"/>
    <w:rsid w:val="00A51275"/>
    <w:rsid w:val="00A622CF"/>
    <w:rsid w:val="00A750AE"/>
    <w:rsid w:val="00AB02A0"/>
    <w:rsid w:val="00AC3EA0"/>
    <w:rsid w:val="00AE2076"/>
    <w:rsid w:val="00AE43AD"/>
    <w:rsid w:val="00B06A34"/>
    <w:rsid w:val="00B15BBB"/>
    <w:rsid w:val="00B16E6C"/>
    <w:rsid w:val="00B1780A"/>
    <w:rsid w:val="00B22E71"/>
    <w:rsid w:val="00B313F9"/>
    <w:rsid w:val="00B465DC"/>
    <w:rsid w:val="00B64639"/>
    <w:rsid w:val="00B64F8E"/>
    <w:rsid w:val="00BB583F"/>
    <w:rsid w:val="00BC07CA"/>
    <w:rsid w:val="00BD33CD"/>
    <w:rsid w:val="00BE500B"/>
    <w:rsid w:val="00C14EDC"/>
    <w:rsid w:val="00C25E97"/>
    <w:rsid w:val="00C469AA"/>
    <w:rsid w:val="00C65658"/>
    <w:rsid w:val="00C93774"/>
    <w:rsid w:val="00C95310"/>
    <w:rsid w:val="00CA392D"/>
    <w:rsid w:val="00CA6332"/>
    <w:rsid w:val="00CC0A21"/>
    <w:rsid w:val="00CE293E"/>
    <w:rsid w:val="00CE3A28"/>
    <w:rsid w:val="00D13A79"/>
    <w:rsid w:val="00D239D3"/>
    <w:rsid w:val="00D33E4F"/>
    <w:rsid w:val="00D46FBD"/>
    <w:rsid w:val="00D57524"/>
    <w:rsid w:val="00D61C52"/>
    <w:rsid w:val="00D812D2"/>
    <w:rsid w:val="00D938DF"/>
    <w:rsid w:val="00DA0F47"/>
    <w:rsid w:val="00DD094C"/>
    <w:rsid w:val="00DD31B5"/>
    <w:rsid w:val="00DE047B"/>
    <w:rsid w:val="00DE0979"/>
    <w:rsid w:val="00DF50D9"/>
    <w:rsid w:val="00E047BE"/>
    <w:rsid w:val="00E10336"/>
    <w:rsid w:val="00E36A89"/>
    <w:rsid w:val="00E45E1F"/>
    <w:rsid w:val="00E54C07"/>
    <w:rsid w:val="00E54C2F"/>
    <w:rsid w:val="00E83A3D"/>
    <w:rsid w:val="00E878D3"/>
    <w:rsid w:val="00E925F6"/>
    <w:rsid w:val="00EA672C"/>
    <w:rsid w:val="00EB393C"/>
    <w:rsid w:val="00ED714F"/>
    <w:rsid w:val="00EE646E"/>
    <w:rsid w:val="00F019AB"/>
    <w:rsid w:val="00F50E4B"/>
    <w:rsid w:val="00F51433"/>
    <w:rsid w:val="00F72B0F"/>
    <w:rsid w:val="00F759B7"/>
    <w:rsid w:val="00F814F2"/>
    <w:rsid w:val="00FE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45A14"/>
  <w15:docId w15:val="{60808743-6418-482C-AD30-3345A24D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0979"/>
    <w:pPr>
      <w:autoSpaceDE w:val="0"/>
      <w:autoSpaceDN w:val="0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D46F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31B5"/>
    <w:pPr>
      <w:autoSpaceDE/>
      <w:autoSpaceDN/>
      <w:jc w:val="both"/>
    </w:pPr>
    <w:rPr>
      <w:rFonts w:ascii="Arial" w:hAnsi="Arial" w:cs="Arial"/>
      <w:sz w:val="24"/>
      <w:szCs w:val="24"/>
    </w:rPr>
  </w:style>
  <w:style w:type="character" w:customStyle="1" w:styleId="ZkladntextChar">
    <w:name w:val="Základní text Char"/>
    <w:link w:val="Zkladntext"/>
    <w:rsid w:val="00DD31B5"/>
    <w:rPr>
      <w:rFonts w:ascii="Arial" w:eastAsia="Times New Roman" w:hAnsi="Arial" w:cs="Arial"/>
      <w:sz w:val="24"/>
      <w:szCs w:val="24"/>
    </w:rPr>
  </w:style>
  <w:style w:type="character" w:styleId="Hypertextovodkaz">
    <w:name w:val="Hyperlink"/>
    <w:unhideWhenUsed/>
    <w:rsid w:val="00DD31B5"/>
    <w:rPr>
      <w:color w:val="0000FF"/>
      <w:u w:val="single"/>
    </w:rPr>
  </w:style>
  <w:style w:type="paragraph" w:customStyle="1" w:styleId="ZkladntextIMP">
    <w:name w:val="Základní text_IMP"/>
    <w:basedOn w:val="Normln"/>
    <w:rsid w:val="00F51433"/>
    <w:pPr>
      <w:suppressAutoHyphens/>
      <w:overflowPunct w:val="0"/>
      <w:adjustRightInd w:val="0"/>
      <w:spacing w:line="276" w:lineRule="auto"/>
      <w:textAlignment w:val="baseline"/>
    </w:pPr>
    <w:rPr>
      <w:sz w:val="24"/>
    </w:rPr>
  </w:style>
  <w:style w:type="character" w:customStyle="1" w:styleId="kontakt">
    <w:name w:val="kontakt"/>
    <w:uiPriority w:val="99"/>
    <w:rsid w:val="00F51433"/>
  </w:style>
  <w:style w:type="character" w:customStyle="1" w:styleId="Nadpis1Char">
    <w:name w:val="Nadpis 1 Char"/>
    <w:basedOn w:val="Standardnpsmoodstavce"/>
    <w:link w:val="Nadpis1"/>
    <w:uiPriority w:val="9"/>
    <w:rsid w:val="00D46FB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Zpat">
    <w:name w:val="footer"/>
    <w:basedOn w:val="Normln"/>
    <w:link w:val="ZpatChar"/>
    <w:uiPriority w:val="99"/>
    <w:rsid w:val="008620CB"/>
    <w:pPr>
      <w:tabs>
        <w:tab w:val="center" w:pos="4536"/>
        <w:tab w:val="right" w:pos="9072"/>
      </w:tabs>
      <w:autoSpaceDE/>
      <w:autoSpaceDN/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620CB"/>
    <w:rPr>
      <w:rFonts w:ascii="Times New Roman" w:eastAsia="Times New Roman" w:hAnsi="Times New Roman"/>
      <w:sz w:val="24"/>
      <w:szCs w:val="24"/>
    </w:rPr>
  </w:style>
  <w:style w:type="character" w:customStyle="1" w:styleId="s31">
    <w:name w:val="s31"/>
    <w:basedOn w:val="Standardnpsmoodstavce"/>
    <w:rsid w:val="008620CB"/>
  </w:style>
  <w:style w:type="paragraph" w:styleId="Odstavecseseznamem">
    <w:name w:val="List Paragraph"/>
    <w:basedOn w:val="Normln"/>
    <w:uiPriority w:val="34"/>
    <w:qFormat/>
    <w:rsid w:val="008620CB"/>
    <w:pPr>
      <w:autoSpaceDE/>
      <w:autoSpaceDN/>
      <w:ind w:left="720"/>
      <w:contextualSpacing/>
    </w:pPr>
    <w:rPr>
      <w:sz w:val="24"/>
      <w:szCs w:val="24"/>
    </w:rPr>
  </w:style>
  <w:style w:type="paragraph" w:customStyle="1" w:styleId="l5">
    <w:name w:val="l5"/>
    <w:basedOn w:val="Normln"/>
    <w:rsid w:val="00C14ED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30">
    <w:name w:val="s30"/>
    <w:basedOn w:val="Standardnpsmoodstavce"/>
    <w:rsid w:val="00C14EDC"/>
  </w:style>
  <w:style w:type="paragraph" w:customStyle="1" w:styleId="l4">
    <w:name w:val="l4"/>
    <w:basedOn w:val="Normln"/>
    <w:rsid w:val="00B16E6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151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51C2"/>
    <w:rPr>
      <w:rFonts w:ascii="Times New Roman" w:eastAsia="Times New Roman" w:hAnsi="Times New Roman"/>
    </w:rPr>
  </w:style>
  <w:style w:type="character" w:styleId="Siln">
    <w:name w:val="Strong"/>
    <w:uiPriority w:val="22"/>
    <w:qFormat/>
    <w:rsid w:val="008D681F"/>
    <w:rPr>
      <w:b/>
      <w:bCs/>
    </w:rPr>
  </w:style>
  <w:style w:type="paragraph" w:styleId="Nzev">
    <w:name w:val="Title"/>
    <w:basedOn w:val="Normln"/>
    <w:link w:val="NzevChar"/>
    <w:qFormat/>
    <w:rsid w:val="008D232E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8D232E"/>
    <w:rPr>
      <w:rFonts w:ascii="Times New Roman" w:eastAsia="Times New Roman" w:hAnsi="Times New Roman"/>
      <w:b/>
      <w:bCs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41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2606</Words>
  <Characters>15380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Jaroslava Šebestová</cp:lastModifiedBy>
  <cp:revision>2</cp:revision>
  <cp:lastPrinted>2025-06-25T04:15:00Z</cp:lastPrinted>
  <dcterms:created xsi:type="dcterms:W3CDTF">2025-06-27T05:14:00Z</dcterms:created>
  <dcterms:modified xsi:type="dcterms:W3CDTF">2025-06-27T05:14:00Z</dcterms:modified>
</cp:coreProperties>
</file>